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2D7F42" w:rsidTr="000E2C51">
        <w:tc>
          <w:tcPr>
            <w:tcW w:w="4785" w:type="dxa"/>
          </w:tcPr>
          <w:p w:rsidR="0010411A" w:rsidRDefault="003C4E19" w:rsidP="0010411A">
            <w:pPr>
              <w:topLinePunct/>
              <w:autoSpaceDE/>
              <w:adjustRightInd w:val="0"/>
              <w:snapToGrid w:val="0"/>
              <w:spacing w:line="290" w:lineRule="atLeast"/>
              <w:jc w:val="center"/>
              <w:rPr>
                <w:rFonts w:ascii="한컴바탕" w:eastAsia="한컴바탕" w:hAnsi="한컴바탕" w:cs="한컴바탕" w:hint="eastAsia"/>
                <w:b/>
                <w:sz w:val="26"/>
                <w:szCs w:val="26"/>
              </w:rPr>
            </w:pPr>
            <w:r w:rsidRPr="0010411A">
              <w:rPr>
                <w:rFonts w:ascii="한컴바탕" w:eastAsia="한컴바탕" w:hAnsi="한컴바탕" w:cs="한컴바탕" w:hint="eastAsia"/>
                <w:b/>
                <w:sz w:val="26"/>
                <w:szCs w:val="26"/>
              </w:rPr>
              <w:t xml:space="preserve">국가세무총국 서부 </w:t>
            </w:r>
            <w:proofErr w:type="spellStart"/>
            <w:r w:rsidRPr="0010411A">
              <w:rPr>
                <w:rFonts w:ascii="한컴바탕" w:eastAsia="한컴바탕" w:hAnsi="한컴바탕" w:cs="한컴바탕" w:hint="eastAsia"/>
                <w:b/>
                <w:sz w:val="26"/>
                <w:szCs w:val="26"/>
              </w:rPr>
              <w:t>대개발전략</w:t>
            </w:r>
            <w:proofErr w:type="spellEnd"/>
            <w:r w:rsidRPr="0010411A">
              <w:rPr>
                <w:rFonts w:ascii="한컴바탕" w:eastAsia="한컴바탕" w:hAnsi="한컴바탕" w:cs="한컴바탕"/>
                <w:b/>
                <w:sz w:val="26"/>
                <w:szCs w:val="26"/>
              </w:rPr>
              <w:t xml:space="preserve"> </w:t>
            </w:r>
          </w:p>
          <w:p w:rsidR="003C4E19" w:rsidRPr="0010411A" w:rsidRDefault="003C4E19" w:rsidP="0010411A">
            <w:pPr>
              <w:topLinePunct/>
              <w:autoSpaceDE/>
              <w:adjustRightInd w:val="0"/>
              <w:snapToGrid w:val="0"/>
              <w:spacing w:line="290" w:lineRule="atLeast"/>
              <w:jc w:val="center"/>
              <w:rPr>
                <w:rFonts w:ascii="한컴바탕" w:eastAsia="한컴바탕" w:hAnsi="한컴바탕" w:cs="한컴바탕"/>
                <w:b/>
                <w:sz w:val="26"/>
                <w:szCs w:val="26"/>
              </w:rPr>
            </w:pPr>
            <w:r w:rsidRPr="0010411A">
              <w:rPr>
                <w:rFonts w:ascii="한컴바탕" w:eastAsia="한컴바탕" w:hAnsi="한컴바탕" w:cs="한컴바탕"/>
                <w:b/>
                <w:sz w:val="26"/>
                <w:szCs w:val="26"/>
              </w:rPr>
              <w:t xml:space="preserve">심층실시 </w:t>
            </w:r>
            <w:r w:rsidRPr="0010411A">
              <w:rPr>
                <w:rFonts w:ascii="한컴바탕" w:eastAsia="한컴바탕" w:hAnsi="한컴바탕" w:cs="한컴바탕" w:hint="eastAsia"/>
                <w:b/>
                <w:sz w:val="26"/>
                <w:szCs w:val="26"/>
              </w:rPr>
              <w:t xml:space="preserve">관련 </w:t>
            </w:r>
            <w:r w:rsidRPr="0010411A">
              <w:rPr>
                <w:rFonts w:ascii="한컴바탕" w:eastAsia="한컴바탕" w:hAnsi="한컴바탕" w:cs="한컴바탕"/>
                <w:b/>
                <w:sz w:val="26"/>
                <w:szCs w:val="26"/>
              </w:rPr>
              <w:t xml:space="preserve">기업소득세 </w:t>
            </w:r>
          </w:p>
          <w:p w:rsidR="003C4E19" w:rsidRPr="0010411A" w:rsidRDefault="003C4E19" w:rsidP="00E86169">
            <w:pPr>
              <w:topLinePunct/>
              <w:autoSpaceDE/>
              <w:adjustRightInd w:val="0"/>
              <w:snapToGrid w:val="0"/>
              <w:spacing w:line="290" w:lineRule="atLeast"/>
              <w:jc w:val="center"/>
              <w:rPr>
                <w:rFonts w:ascii="한컴바탕" w:eastAsia="한컴바탕" w:hAnsi="한컴바탕" w:cs="한컴바탕"/>
                <w:b/>
                <w:sz w:val="26"/>
                <w:szCs w:val="26"/>
              </w:rPr>
            </w:pPr>
            <w:r w:rsidRPr="0010411A">
              <w:rPr>
                <w:rFonts w:ascii="한컴바탕" w:eastAsia="한컴바탕" w:hAnsi="한컴바탕" w:cs="한컴바탕"/>
                <w:b/>
                <w:sz w:val="26"/>
                <w:szCs w:val="26"/>
              </w:rPr>
              <w:t xml:space="preserve">문제에 </w:t>
            </w:r>
            <w:r w:rsidRPr="0010411A">
              <w:rPr>
                <w:rFonts w:ascii="한컴바탕" w:eastAsia="한컴바탕" w:hAnsi="한컴바탕" w:cs="한컴바탕" w:hint="eastAsia"/>
                <w:b/>
                <w:sz w:val="26"/>
                <w:szCs w:val="26"/>
              </w:rPr>
              <w:t>대</w:t>
            </w:r>
            <w:r w:rsidRPr="0010411A">
              <w:rPr>
                <w:rFonts w:ascii="한컴바탕" w:eastAsia="한컴바탕" w:hAnsi="한컴바탕" w:cs="한컴바탕"/>
                <w:b/>
                <w:sz w:val="26"/>
                <w:szCs w:val="26"/>
              </w:rPr>
              <w:t>한 공고</w:t>
            </w:r>
          </w:p>
          <w:p w:rsidR="003C4E19" w:rsidRPr="00E86169" w:rsidRDefault="003C4E19" w:rsidP="00E86169">
            <w:pPr>
              <w:topLinePunct/>
              <w:autoSpaceDE/>
              <w:adjustRightInd w:val="0"/>
              <w:snapToGrid w:val="0"/>
              <w:spacing w:line="290" w:lineRule="atLeast"/>
              <w:ind w:firstLineChars="200" w:firstLine="420"/>
              <w:jc w:val="center"/>
              <w:rPr>
                <w:rFonts w:ascii="한컴바탕" w:eastAsia="한컴바탕" w:hAnsi="한컴바탕" w:cs="한컴바탕"/>
                <w:sz w:val="21"/>
                <w:szCs w:val="21"/>
              </w:rPr>
            </w:pPr>
            <w:r w:rsidRPr="00E86169">
              <w:rPr>
                <w:rFonts w:ascii="한컴바탕" w:eastAsia="한컴바탕" w:hAnsi="한컴바탕" w:cs="한컴바탕" w:hint="eastAsia"/>
                <w:sz w:val="21"/>
                <w:szCs w:val="21"/>
              </w:rPr>
              <w:t>국가세무총국 공고 2012년 제12호</w:t>
            </w:r>
          </w:p>
          <w:p w:rsidR="003C4E19" w:rsidRPr="00E86169" w:rsidRDefault="003C4E19" w:rsidP="00E8616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3C4E19" w:rsidRPr="00E86169" w:rsidRDefault="003C4E19" w:rsidP="00E8616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3C4E19" w:rsidRPr="00E86169" w:rsidRDefault="003C4E19" w:rsidP="00F55F7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86169">
              <w:rPr>
                <w:rFonts w:ascii="한컴바탕" w:eastAsia="한컴바탕" w:hAnsi="한컴바탕" w:cs="한컴바탕" w:hint="eastAsia"/>
                <w:sz w:val="21"/>
                <w:szCs w:val="21"/>
              </w:rPr>
              <w:t xml:space="preserve">《중화인민공화국 기업소득세법》（이하 </w:t>
            </w:r>
            <w:r w:rsidRPr="00E86169">
              <w:rPr>
                <w:rFonts w:ascii="한컴바탕" w:eastAsia="한컴바탕" w:hAnsi="한컴바탕" w:cs="한컴바탕"/>
                <w:sz w:val="21"/>
                <w:szCs w:val="21"/>
              </w:rPr>
              <w:t>‘</w:t>
            </w:r>
            <w:r w:rsidRPr="00E86169">
              <w:rPr>
                <w:rFonts w:ascii="한컴바탕" w:eastAsia="한컴바탕" w:hAnsi="한컴바탕" w:cs="한컴바탕" w:hint="eastAsia"/>
                <w:sz w:val="21"/>
                <w:szCs w:val="21"/>
              </w:rPr>
              <w:t>《기업소득세법》 및 그 실시조례와 《</w:t>
            </w:r>
            <w:proofErr w:type="spellStart"/>
            <w:r w:rsidRPr="00E86169">
              <w:rPr>
                <w:rFonts w:ascii="한컴바탕" w:eastAsia="한컴바탕" w:hAnsi="한컴바탕" w:cs="한컴바탕" w:hint="eastAsia"/>
                <w:sz w:val="21"/>
                <w:szCs w:val="21"/>
              </w:rPr>
              <w:t>재정부</w:t>
            </w:r>
            <w:proofErr w:type="spellEnd"/>
            <w:r w:rsidRPr="00E86169">
              <w:rPr>
                <w:rFonts w:ascii="한컴바탕" w:eastAsia="한컴바탕" w:hAnsi="한컴바탕" w:cs="한컴바탕" w:hint="eastAsia"/>
                <w:sz w:val="21"/>
                <w:szCs w:val="21"/>
              </w:rPr>
              <w:t xml:space="preserve"> 국가세무총국 해관총서 서부 </w:t>
            </w:r>
            <w:proofErr w:type="spellStart"/>
            <w:r w:rsidRPr="00E86169">
              <w:rPr>
                <w:rFonts w:ascii="한컴바탕" w:eastAsia="한컴바탕" w:hAnsi="한컴바탕" w:cs="한컴바탕" w:hint="eastAsia"/>
                <w:sz w:val="21"/>
                <w:szCs w:val="21"/>
              </w:rPr>
              <w:t>대개발전략</w:t>
            </w:r>
            <w:proofErr w:type="spellEnd"/>
            <w:r w:rsidRPr="00E86169">
              <w:rPr>
                <w:rFonts w:ascii="한컴바탕" w:eastAsia="한컴바탕" w:hAnsi="한컴바탕" w:cs="한컴바탕" w:hint="eastAsia"/>
                <w:sz w:val="21"/>
                <w:szCs w:val="21"/>
              </w:rPr>
              <w:t xml:space="preserve"> 심층 실시 관련 세수정책 문제에 대한 통지》(재세[2011] 58호) 규정에 근거하여 서부 </w:t>
            </w:r>
            <w:proofErr w:type="spellStart"/>
            <w:r w:rsidRPr="00E86169">
              <w:rPr>
                <w:rFonts w:ascii="한컴바탕" w:eastAsia="한컴바탕" w:hAnsi="한컴바탕" w:cs="한컴바탕" w:hint="eastAsia"/>
                <w:sz w:val="21"/>
                <w:szCs w:val="21"/>
              </w:rPr>
              <w:t>대개발전략</w:t>
            </w:r>
            <w:proofErr w:type="spellEnd"/>
            <w:r w:rsidRPr="00E86169">
              <w:rPr>
                <w:rFonts w:ascii="한컴바탕" w:eastAsia="한컴바탕" w:hAnsi="한컴바탕" w:cs="한컴바탕" w:hint="eastAsia"/>
                <w:sz w:val="21"/>
                <w:szCs w:val="21"/>
              </w:rPr>
              <w:t xml:space="preserve"> 심층 실시 관련 기업소득세 문제를 아래와 같이 공고 한다: </w:t>
            </w:r>
          </w:p>
          <w:p w:rsidR="003C4E19" w:rsidRPr="00F55F7E" w:rsidRDefault="003C4E19" w:rsidP="00F55F7E">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F55F7E">
              <w:rPr>
                <w:rFonts w:ascii="한컴바탕" w:eastAsia="한컴바탕" w:hAnsi="한컴바탕" w:cs="한컴바탕" w:hint="eastAsia"/>
                <w:spacing w:val="-2"/>
                <w:sz w:val="21"/>
                <w:szCs w:val="21"/>
              </w:rPr>
              <w:t xml:space="preserve">1. 2011년 1월 1일부터 2020년 12월 31일까지 서부지역에 《서부지역 장려유형 산업목록》에서 규정된 산업목록을 주요사업으로 하고, 해당연도의 주요사업 수입이 기업 수입총액의 70%이상을 차지하는 기업에 대하여 기업신청과 주관세무기관의 심사확인을 거친 후 15%세율에 따라 기업소득세를 감면할 수 있다. </w:t>
            </w:r>
          </w:p>
          <w:p w:rsidR="003C4E19" w:rsidRPr="00E86169" w:rsidRDefault="003C4E19" w:rsidP="00F55F7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86169">
              <w:rPr>
                <w:rFonts w:ascii="한컴바탕" w:eastAsia="한컴바탕" w:hAnsi="한컴바탕" w:cs="한컴바탕" w:hint="eastAsia"/>
                <w:sz w:val="21"/>
                <w:szCs w:val="21"/>
              </w:rPr>
              <w:t xml:space="preserve">위 내용에서 칭하는 수입총액은 《기업소득세법》제6조에서 규정한 수입총액을 뜻한다. </w:t>
            </w:r>
          </w:p>
          <w:p w:rsidR="003C4E19" w:rsidRPr="00F55F7E" w:rsidRDefault="003C4E19" w:rsidP="00F55F7E">
            <w:pPr>
              <w:topLinePunct/>
              <w:autoSpaceDE/>
              <w:adjustRightInd w:val="0"/>
              <w:snapToGrid w:val="0"/>
              <w:spacing w:line="290" w:lineRule="atLeast"/>
              <w:ind w:firstLineChars="200" w:firstLine="412"/>
              <w:rPr>
                <w:rFonts w:ascii="한컴바탕" w:eastAsia="한컴바탕" w:hAnsi="한컴바탕" w:cs="한컴바탕"/>
                <w:spacing w:val="-2"/>
                <w:sz w:val="21"/>
                <w:szCs w:val="21"/>
              </w:rPr>
            </w:pPr>
            <w:r w:rsidRPr="00F55F7E">
              <w:rPr>
                <w:rFonts w:ascii="한컴바탕" w:eastAsia="한컴바탕" w:hAnsi="한컴바탕" w:cs="한컴바탕" w:hint="eastAsia"/>
                <w:spacing w:val="-2"/>
                <w:sz w:val="21"/>
                <w:szCs w:val="21"/>
              </w:rPr>
              <w:t xml:space="preserve">2. 기업은 연도정산 전에, 주관 세무기관에 서면 신청서와 관련 자료를 제출해야 한다. 제1차년도는 주관세무기관에 심사확인을 보고하고, 제2차년도 및 그 이후에는 연간 </w:t>
            </w:r>
            <w:proofErr w:type="spellStart"/>
            <w:r w:rsidRPr="00F55F7E">
              <w:rPr>
                <w:rFonts w:ascii="한컴바탕" w:eastAsia="한컴바탕" w:hAnsi="한컴바탕" w:cs="한컴바탕" w:hint="eastAsia"/>
                <w:spacing w:val="-2"/>
                <w:sz w:val="21"/>
                <w:szCs w:val="21"/>
              </w:rPr>
              <w:t>비안관리를</w:t>
            </w:r>
            <w:proofErr w:type="spellEnd"/>
            <w:r w:rsidRPr="00F55F7E">
              <w:rPr>
                <w:rFonts w:ascii="한컴바탕" w:eastAsia="한컴바탕" w:hAnsi="한컴바탕" w:cs="한컴바탕" w:hint="eastAsia"/>
                <w:spacing w:val="-2"/>
                <w:sz w:val="21"/>
                <w:szCs w:val="21"/>
              </w:rPr>
              <w:t xml:space="preserve"> 시행한다. 각 성, 자치구, 직할시 및 중앙직속 중점개발도시 세무기관은 현지 상황과 결부시켜 구체적인 심사, </w:t>
            </w:r>
            <w:proofErr w:type="spellStart"/>
            <w:r w:rsidRPr="00F55F7E">
              <w:rPr>
                <w:rFonts w:ascii="한컴바탕" w:eastAsia="한컴바탕" w:hAnsi="한컴바탕" w:cs="한컴바탕" w:hint="eastAsia"/>
                <w:spacing w:val="-2"/>
                <w:sz w:val="21"/>
                <w:szCs w:val="21"/>
              </w:rPr>
              <w:t>비안관리</w:t>
            </w:r>
            <w:proofErr w:type="spellEnd"/>
            <w:r w:rsidRPr="00F55F7E">
              <w:rPr>
                <w:rFonts w:ascii="한컴바탕" w:eastAsia="한컴바탕" w:hAnsi="한컴바탕" w:cs="한컴바탕" w:hint="eastAsia"/>
                <w:spacing w:val="-2"/>
                <w:sz w:val="21"/>
                <w:szCs w:val="21"/>
              </w:rPr>
              <w:t xml:space="preserve"> 방법을 제정할 수 있으며, 국가세무총국(</w:t>
            </w:r>
            <w:proofErr w:type="spellStart"/>
            <w:r w:rsidRPr="00F55F7E">
              <w:rPr>
                <w:rFonts w:ascii="한컴바탕" w:eastAsia="한컴바탕" w:hAnsi="한컴바탕" w:cs="한컴바탕" w:hint="eastAsia"/>
                <w:spacing w:val="-2"/>
                <w:sz w:val="21"/>
                <w:szCs w:val="21"/>
              </w:rPr>
              <w:t>소득세사</w:t>
            </w:r>
            <w:proofErr w:type="spellEnd"/>
            <w:r w:rsidRPr="00F55F7E">
              <w:rPr>
                <w:rFonts w:ascii="한컴바탕" w:eastAsia="한컴바탕" w:hAnsi="한컴바탕" w:cs="한컴바탕" w:hint="eastAsia"/>
                <w:spacing w:val="-2"/>
                <w:sz w:val="21"/>
                <w:szCs w:val="21"/>
              </w:rPr>
              <w:t xml:space="preserve">)에 </w:t>
            </w:r>
            <w:proofErr w:type="spellStart"/>
            <w:r w:rsidRPr="00F55F7E">
              <w:rPr>
                <w:rFonts w:ascii="한컴바탕" w:eastAsia="한컴바탕" w:hAnsi="한컴바탕" w:cs="한컴바탕" w:hint="eastAsia"/>
                <w:spacing w:val="-2"/>
                <w:sz w:val="21"/>
                <w:szCs w:val="21"/>
              </w:rPr>
              <w:t>비안한다</w:t>
            </w:r>
            <w:proofErr w:type="spellEnd"/>
            <w:r w:rsidRPr="00F55F7E">
              <w:rPr>
                <w:rFonts w:ascii="한컴바탕" w:eastAsia="한컴바탕" w:hAnsi="한컴바탕" w:cs="한컴바탕" w:hint="eastAsia"/>
                <w:spacing w:val="-2"/>
                <w:sz w:val="21"/>
                <w:szCs w:val="21"/>
              </w:rPr>
              <w:t xml:space="preserve">. </w:t>
            </w:r>
          </w:p>
          <w:p w:rsidR="003C4E19" w:rsidRPr="00E86169" w:rsidRDefault="003C4E19" w:rsidP="00E8616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86169">
              <w:rPr>
                <w:rFonts w:ascii="한컴바탕" w:eastAsia="한컴바탕" w:hAnsi="한컴바탕" w:cs="한컴바탕" w:hint="eastAsia"/>
                <w:sz w:val="21"/>
                <w:szCs w:val="21"/>
              </w:rPr>
              <w:t>기업의 주요사업이 《서부지역 장려유형 산업목록》범위에 포함되는지 여부가 불분명한 경우, 세무기관은 기업에게 성급(</w:t>
            </w:r>
            <w:proofErr w:type="spellStart"/>
            <w:r w:rsidRPr="00E86169">
              <w:rPr>
                <w:rFonts w:ascii="한컴바탕" w:eastAsia="한컴바탕" w:hAnsi="한컴바탕" w:cs="한컴바탕" w:hint="eastAsia"/>
                <w:sz w:val="21"/>
                <w:szCs w:val="21"/>
              </w:rPr>
              <w:t>부성급</w:t>
            </w:r>
            <w:proofErr w:type="spellEnd"/>
            <w:r w:rsidRPr="00E86169">
              <w:rPr>
                <w:rFonts w:ascii="한컴바탕" w:eastAsia="한컴바탕" w:hAnsi="한컴바탕" w:cs="한컴바탕" w:hint="eastAsia"/>
                <w:sz w:val="21"/>
                <w:szCs w:val="21"/>
              </w:rPr>
              <w:t xml:space="preserve"> 포함)정부 유관 행정주관부문 또는 그 권한을 부여한 하급 행정주관부문이 발급한 증명문건을 제공할 것을 요청해야 한다. </w:t>
            </w:r>
          </w:p>
          <w:p w:rsidR="003C4E19" w:rsidRPr="00E86169" w:rsidRDefault="003C4E19" w:rsidP="00F55F7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86169">
              <w:rPr>
                <w:rFonts w:ascii="한컴바탕" w:eastAsia="한컴바탕" w:hAnsi="한컴바탕" w:cs="한컴바탕" w:hint="eastAsia"/>
                <w:sz w:val="21"/>
                <w:szCs w:val="21"/>
              </w:rPr>
              <w:t xml:space="preserve">기업의 주요사업이 《서부지역 장려유형 산업목록》범위에 포함되는 경우, 주관세무기관의 승인을 거쳐 15% 세율에 따라 기업소득세를 예납할 수 있다. 연도정산 시, 해당연도 주요사업 수입이 기업 총수입에 차지하는 비율이 규정된 표준에 도달하지 못하였을 경우, 세법에서 규정한 세율에 따라 산정하여 보고하고 연말정산을 진행해야 한다. </w:t>
            </w:r>
          </w:p>
          <w:p w:rsidR="003C4E19" w:rsidRPr="00E86169" w:rsidRDefault="003C4E19" w:rsidP="00F55F7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86169">
              <w:rPr>
                <w:rFonts w:ascii="한컴바탕" w:eastAsia="한컴바탕" w:hAnsi="한컴바탕" w:cs="한컴바탕" w:hint="eastAsia"/>
                <w:sz w:val="21"/>
                <w:szCs w:val="21"/>
              </w:rPr>
              <w:t xml:space="preserve">3. 《서부지역 장려유형 산업목록》발표 </w:t>
            </w:r>
            <w:r w:rsidRPr="00E86169">
              <w:rPr>
                <w:rFonts w:ascii="한컴바탕" w:eastAsia="한컴바탕" w:hAnsi="한컴바탕" w:cs="한컴바탕" w:hint="eastAsia"/>
                <w:sz w:val="21"/>
                <w:szCs w:val="21"/>
              </w:rPr>
              <w:lastRenderedPageBreak/>
              <w:t xml:space="preserve">전, 기업이 《산업구조조정 지도목록(2005년판)》, 《산업구조조정 지도목록(2011년판)》, 《외상투자산업 지도목록(2007년 수정)》 및 《중서부지역 우세산업목록(2008년 수정)》범위에 부합되는 경우, 세무기관의 승인을 거친 후, 그 기업소득세는 15% 세율에 따라 납입할 수 있다. 《서부지역 장려유형 산업목록》발표 후, 이미 15% 세율에 따라 기업소득세 정산을 진행한 기업이 본 공고의 제1조 규정 조건에 부합되지 않는 경우, 관련절차를 이행한 후에 세법에서 규정한 적용세율에 따라 </w:t>
            </w:r>
            <w:proofErr w:type="spellStart"/>
            <w:r w:rsidRPr="00E86169">
              <w:rPr>
                <w:rFonts w:ascii="한컴바탕" w:eastAsia="한컴바탕" w:hAnsi="한컴바탕" w:cs="한컴바탕" w:hint="eastAsia"/>
                <w:sz w:val="21"/>
                <w:szCs w:val="21"/>
              </w:rPr>
              <w:t>재산정하여</w:t>
            </w:r>
            <w:proofErr w:type="spellEnd"/>
            <w:r w:rsidRPr="00E86169">
              <w:rPr>
                <w:rFonts w:ascii="한컴바탕" w:eastAsia="한컴바탕" w:hAnsi="한컴바탕" w:cs="한컴바탕" w:hint="eastAsia"/>
                <w:sz w:val="21"/>
                <w:szCs w:val="21"/>
              </w:rPr>
              <w:t xml:space="preserve"> 신고할 수 있다. </w:t>
            </w:r>
          </w:p>
          <w:p w:rsidR="003C4E19" w:rsidRPr="00F55F7E" w:rsidRDefault="003C4E19" w:rsidP="00F55F7E">
            <w:pPr>
              <w:topLinePunct/>
              <w:autoSpaceDE/>
              <w:adjustRightInd w:val="0"/>
              <w:snapToGrid w:val="0"/>
              <w:spacing w:line="290" w:lineRule="atLeast"/>
              <w:ind w:firstLineChars="200" w:firstLine="372"/>
              <w:rPr>
                <w:rFonts w:ascii="한컴바탕" w:eastAsia="한컴바탕" w:hAnsi="한컴바탕" w:cs="한컴바탕"/>
                <w:spacing w:val="-12"/>
                <w:sz w:val="21"/>
                <w:szCs w:val="21"/>
              </w:rPr>
            </w:pPr>
            <w:r w:rsidRPr="00F55F7E">
              <w:rPr>
                <w:rFonts w:ascii="한컴바탕" w:eastAsia="한컴바탕" w:hAnsi="한컴바탕" w:cs="한컴바탕" w:hint="eastAsia"/>
                <w:spacing w:val="-12"/>
                <w:sz w:val="21"/>
                <w:szCs w:val="21"/>
              </w:rPr>
              <w:t xml:space="preserve">4. 2010년 12월 31일 이전에 신규 설립된 교통, 전력, 수리공사, 우편, 방송통신기업이 이미 《국가세무총국 서부 </w:t>
            </w:r>
            <w:proofErr w:type="spellStart"/>
            <w:r w:rsidRPr="00F55F7E">
              <w:rPr>
                <w:rFonts w:ascii="한컴바탕" w:eastAsia="한컴바탕" w:hAnsi="한컴바탕" w:cs="한컴바탕" w:hint="eastAsia"/>
                <w:spacing w:val="-12"/>
                <w:sz w:val="21"/>
                <w:szCs w:val="21"/>
              </w:rPr>
              <w:t>대개발</w:t>
            </w:r>
            <w:proofErr w:type="spellEnd"/>
            <w:r w:rsidRPr="00F55F7E">
              <w:rPr>
                <w:rFonts w:ascii="한컴바탕" w:eastAsia="한컴바탕" w:hAnsi="한컴바탕" w:cs="한컴바탕" w:hint="eastAsia"/>
                <w:spacing w:val="-12"/>
                <w:sz w:val="21"/>
                <w:szCs w:val="21"/>
              </w:rPr>
              <w:t xml:space="preserve"> 이행 관련 유관 세수정책의 구체적 실시의견에 대한 통지》(</w:t>
            </w:r>
            <w:proofErr w:type="spellStart"/>
            <w:r w:rsidRPr="00F55F7E">
              <w:rPr>
                <w:rFonts w:ascii="한컴바탕" w:eastAsia="한컴바탕" w:hAnsi="한컴바탕" w:cs="한컴바탕" w:hint="eastAsia"/>
                <w:spacing w:val="-12"/>
                <w:sz w:val="21"/>
                <w:szCs w:val="21"/>
              </w:rPr>
              <w:t>국세발</w:t>
            </w:r>
            <w:proofErr w:type="spellEnd"/>
            <w:r w:rsidRPr="00F55F7E">
              <w:rPr>
                <w:rFonts w:ascii="한컴바탕" w:eastAsia="한컴바탕" w:hAnsi="한컴바탕" w:cs="한컴바탕" w:hint="eastAsia"/>
                <w:spacing w:val="-12"/>
                <w:sz w:val="21"/>
                <w:szCs w:val="21"/>
              </w:rPr>
              <w:t>[2002] 47호) 제2조 제2관 규정에 따라 이미 세무기관 심사비준을 취득한 경우, 만기까지 기업소득세의</w:t>
            </w:r>
            <w:r w:rsidRPr="00F55F7E">
              <w:rPr>
                <w:rFonts w:ascii="한컴바탕" w:eastAsia="한컴바탕" w:hAnsi="한컴바탕" w:cs="한컴바탕"/>
                <w:spacing w:val="-12"/>
                <w:sz w:val="21"/>
                <w:szCs w:val="21"/>
              </w:rPr>
              <w:t>“</w:t>
            </w:r>
            <w:proofErr w:type="spellStart"/>
            <w:r w:rsidRPr="00F55F7E">
              <w:rPr>
                <w:rFonts w:ascii="한컴바탕" w:eastAsia="한컴바탕" w:hAnsi="한컴바탕" w:cs="한컴바탕" w:hint="eastAsia"/>
                <w:spacing w:val="-12"/>
                <w:sz w:val="21"/>
                <w:szCs w:val="21"/>
              </w:rPr>
              <w:t>양면삼감반</w:t>
            </w:r>
            <w:proofErr w:type="spellEnd"/>
            <w:r w:rsidRPr="00F55F7E">
              <w:rPr>
                <w:rFonts w:ascii="한컴바탕" w:eastAsia="한컴바탕" w:hAnsi="한컴바탕" w:cs="한컴바탕" w:hint="eastAsia"/>
                <w:spacing w:val="-12"/>
                <w:sz w:val="21"/>
                <w:szCs w:val="21"/>
              </w:rPr>
              <w:t>(</w:t>
            </w:r>
            <w:proofErr w:type="spellStart"/>
            <w:r w:rsidRPr="00F55F7E">
              <w:rPr>
                <w:rFonts w:ascii="한컴바탕" w:eastAsia="한컴바탕" w:hAnsi="한컴바탕" w:cs="한컴바탕" w:hint="eastAsia"/>
                <w:spacing w:val="-12"/>
                <w:sz w:val="21"/>
                <w:szCs w:val="21"/>
              </w:rPr>
              <w:t>两免三减半</w:t>
            </w:r>
            <w:proofErr w:type="spellEnd"/>
            <w:r w:rsidRPr="00F55F7E">
              <w:rPr>
                <w:rFonts w:ascii="한컴바탕" w:eastAsia="한컴바탕" w:hAnsi="한컴바탕" w:cs="한컴바탕" w:hint="eastAsia"/>
                <w:spacing w:val="-12"/>
                <w:sz w:val="21"/>
                <w:szCs w:val="21"/>
              </w:rPr>
              <w:t>, 외상투자기업이</w:t>
            </w:r>
            <w:r w:rsidRPr="00F55F7E">
              <w:rPr>
                <w:rFonts w:ascii="한컴바탕" w:eastAsia="한컴바탕" w:hAnsi="한컴바탕" w:cs="한컴바탕"/>
                <w:spacing w:val="-12"/>
                <w:sz w:val="21"/>
                <w:szCs w:val="21"/>
              </w:rPr>
              <w:t xml:space="preserve"> 이익발생연도</w:t>
            </w:r>
            <w:r w:rsidRPr="00F55F7E">
              <w:rPr>
                <w:rFonts w:ascii="한컴바탕" w:eastAsia="한컴바탕" w:hAnsi="한컴바탕" w:cs="한컴바탕" w:hint="eastAsia"/>
                <w:spacing w:val="-12"/>
                <w:sz w:val="21"/>
                <w:szCs w:val="21"/>
              </w:rPr>
              <w:t>로</w:t>
            </w:r>
            <w:r w:rsidRPr="00F55F7E">
              <w:rPr>
                <w:rFonts w:ascii="한컴바탕" w:eastAsia="한컴바탕" w:hAnsi="한컴바탕" w:cs="한컴바탕"/>
                <w:spacing w:val="-12"/>
                <w:sz w:val="21"/>
                <w:szCs w:val="21"/>
              </w:rPr>
              <w:t>부터 기업소득세에 대하여 2년간 면제, 3년간 50% 감면해주는 세금혜택혜택</w:t>
            </w:r>
            <w:r w:rsidRPr="00F55F7E">
              <w:rPr>
                <w:rFonts w:ascii="한컴바탕" w:eastAsia="한컴바탕" w:hAnsi="한컴바탕" w:cs="한컴바탕" w:hint="eastAsia"/>
                <w:spacing w:val="-12"/>
                <w:sz w:val="21"/>
                <w:szCs w:val="21"/>
              </w:rPr>
              <w:t xml:space="preserve">) 혜택을 받을 수 있다. 기존 서부 </w:t>
            </w:r>
            <w:proofErr w:type="spellStart"/>
            <w:r w:rsidRPr="00F55F7E">
              <w:rPr>
                <w:rFonts w:ascii="한컴바탕" w:eastAsia="한컴바탕" w:hAnsi="한컴바탕" w:cs="한컴바탕" w:hint="eastAsia"/>
                <w:spacing w:val="-12"/>
                <w:sz w:val="21"/>
                <w:szCs w:val="21"/>
              </w:rPr>
              <w:t>대개발</w:t>
            </w:r>
            <w:proofErr w:type="spellEnd"/>
            <w:r w:rsidRPr="00F55F7E">
              <w:rPr>
                <w:rFonts w:ascii="한컴바탕" w:eastAsia="한컴바탕" w:hAnsi="한컴바탕" w:cs="한컴바탕" w:hint="eastAsia"/>
                <w:spacing w:val="-12"/>
                <w:sz w:val="21"/>
                <w:szCs w:val="21"/>
              </w:rPr>
              <w:t xml:space="preserve"> 세수혜택혜택 조건에 부합되지만, 수입이 발생하지 않았거나 이익실현연도에 도달하지 못하는 등의 원인으로 2010년 12월 31일 전에 </w:t>
            </w:r>
            <w:proofErr w:type="spellStart"/>
            <w:r w:rsidRPr="00F55F7E">
              <w:rPr>
                <w:rFonts w:ascii="한컴바탕" w:eastAsia="한컴바탕" w:hAnsi="한컴바탕" w:cs="한컴바탕" w:hint="eastAsia"/>
                <w:spacing w:val="-12"/>
                <w:sz w:val="21"/>
                <w:szCs w:val="21"/>
              </w:rPr>
              <w:t>국세발</w:t>
            </w:r>
            <w:proofErr w:type="spellEnd"/>
            <w:r w:rsidRPr="00F55F7E">
              <w:rPr>
                <w:rFonts w:ascii="한컴바탕" w:eastAsia="한컴바탕" w:hAnsi="한컴바탕" w:cs="한컴바탕" w:hint="eastAsia"/>
                <w:spacing w:val="-12"/>
                <w:sz w:val="21"/>
                <w:szCs w:val="21"/>
              </w:rPr>
              <w:t xml:space="preserve">(2002) 47호 제2조 제2관 규정에 따라 세무기관 심사 승인 수속을 완료하지 못은 경우, 본 공고의 규정에 근거, 유관 수속을 이행한 후 기존의 세수혜택을 받을 수 있다. </w:t>
            </w:r>
          </w:p>
          <w:p w:rsidR="003C4E19" w:rsidRPr="00E86169" w:rsidRDefault="003C4E19" w:rsidP="00F55F7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86169">
              <w:rPr>
                <w:rFonts w:ascii="한컴바탕" w:eastAsia="한컴바탕" w:hAnsi="한컴바탕" w:cs="한컴바탕" w:hint="eastAsia"/>
                <w:sz w:val="21"/>
                <w:szCs w:val="21"/>
              </w:rPr>
              <w:t>5. 《</w:t>
            </w:r>
            <w:proofErr w:type="spellStart"/>
            <w:r w:rsidRPr="00E86169">
              <w:rPr>
                <w:rFonts w:ascii="한컴바탕" w:eastAsia="한컴바탕" w:hAnsi="한컴바탕" w:cs="한컴바탕" w:hint="eastAsia"/>
                <w:sz w:val="21"/>
                <w:szCs w:val="21"/>
              </w:rPr>
              <w:t>재정부</w:t>
            </w:r>
            <w:proofErr w:type="spellEnd"/>
            <w:r w:rsidRPr="00E86169">
              <w:rPr>
                <w:rFonts w:ascii="한컴바탕" w:eastAsia="한컴바탕" w:hAnsi="한컴바탕" w:cs="한컴바탕" w:hint="eastAsia"/>
                <w:sz w:val="21"/>
                <w:szCs w:val="21"/>
              </w:rPr>
              <w:t xml:space="preserve"> 국가세무총국 기업소득세 혜택정책 집행의 약간의 문제에 대한 통지》（재세[2009] 69호</w:t>
            </w:r>
            <w:r w:rsidRPr="00E86169">
              <w:rPr>
                <w:rFonts w:ascii="한컴바탕" w:eastAsia="한컴바탕" w:hAnsi="한컴바탕" w:cs="한컴바탕"/>
                <w:sz w:val="21"/>
                <w:szCs w:val="21"/>
              </w:rPr>
              <w:t>）</w:t>
            </w:r>
            <w:r w:rsidRPr="00E86169">
              <w:rPr>
                <w:rFonts w:ascii="한컴바탕" w:eastAsia="한컴바탕" w:hAnsi="한컴바탕" w:cs="한컴바탕" w:hint="eastAsia"/>
                <w:sz w:val="21"/>
                <w:szCs w:val="21"/>
              </w:rPr>
              <w:t xml:space="preserve"> 제1조 및 제2조 규정에 따라, 기업이 서부 </w:t>
            </w:r>
            <w:proofErr w:type="spellStart"/>
            <w:r w:rsidRPr="00E86169">
              <w:rPr>
                <w:rFonts w:ascii="한컴바탕" w:eastAsia="한컴바탕" w:hAnsi="한컴바탕" w:cs="한컴바탕" w:hint="eastAsia"/>
                <w:sz w:val="21"/>
                <w:szCs w:val="21"/>
              </w:rPr>
              <w:t>대개발의</w:t>
            </w:r>
            <w:proofErr w:type="spellEnd"/>
            <w:r w:rsidRPr="00E86169">
              <w:rPr>
                <w:rFonts w:ascii="한컴바탕" w:eastAsia="한컴바탕" w:hAnsi="한컴바탕" w:cs="한컴바탕" w:hint="eastAsia"/>
                <w:sz w:val="21"/>
                <w:szCs w:val="21"/>
              </w:rPr>
              <w:t xml:space="preserve"> 15% 혜택세율 조건에 부합하고, 《기업소득세법》 및 그 실시조례와 국무원이 규정한 각 항목의 세수혜택조건에 부합할 경우, 동시에 혜택을 받을 수 있다. 정기적으로 50% 세금 감면하는 기간 내에 기업적용세율에 따라 산정한 납세액의 50%를 감면하여 징수할 수 있다. </w:t>
            </w:r>
          </w:p>
          <w:p w:rsidR="003C4E19" w:rsidRPr="00F55F7E" w:rsidRDefault="003C4E19" w:rsidP="00F55F7E">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F55F7E">
              <w:rPr>
                <w:rFonts w:ascii="한컴바탕" w:eastAsia="한컴바탕" w:hAnsi="한컴바탕" w:cs="한컴바탕" w:hint="eastAsia"/>
                <w:spacing w:val="-4"/>
                <w:sz w:val="21"/>
                <w:szCs w:val="21"/>
              </w:rPr>
              <w:t xml:space="preserve">6. 혜택지역 내외에 각각 기구가 설치 되어 있는 기업이 받는 </w:t>
            </w:r>
            <w:proofErr w:type="spellStart"/>
            <w:r w:rsidRPr="00F55F7E">
              <w:rPr>
                <w:rFonts w:ascii="한컴바탕" w:eastAsia="한컴바탕" w:hAnsi="한컴바탕" w:cs="한컴바탕" w:hint="eastAsia"/>
                <w:spacing w:val="-4"/>
                <w:sz w:val="21"/>
                <w:szCs w:val="21"/>
              </w:rPr>
              <w:t>서부대개발</w:t>
            </w:r>
            <w:proofErr w:type="spellEnd"/>
            <w:r w:rsidRPr="00F55F7E">
              <w:rPr>
                <w:rFonts w:ascii="한컴바탕" w:eastAsia="한컴바탕" w:hAnsi="한컴바탕" w:cs="한컴바탕" w:hint="eastAsia"/>
                <w:spacing w:val="-4"/>
                <w:sz w:val="21"/>
                <w:szCs w:val="21"/>
              </w:rPr>
              <w:t xml:space="preserve"> 혜택세율 문제 </w:t>
            </w:r>
          </w:p>
          <w:p w:rsidR="003C4E19" w:rsidRPr="00F55F7E" w:rsidRDefault="003C4E19" w:rsidP="00F55F7E">
            <w:pPr>
              <w:topLinePunct/>
              <w:autoSpaceDE/>
              <w:adjustRightInd w:val="0"/>
              <w:snapToGrid w:val="0"/>
              <w:spacing w:line="290" w:lineRule="atLeast"/>
              <w:ind w:firstLineChars="200" w:firstLine="404"/>
              <w:rPr>
                <w:rFonts w:ascii="한컴바탕" w:eastAsia="한컴바탕" w:hAnsi="한컴바탕" w:cs="한컴바탕"/>
                <w:spacing w:val="-4"/>
                <w:sz w:val="21"/>
                <w:szCs w:val="21"/>
              </w:rPr>
            </w:pPr>
            <w:r w:rsidRPr="00F55F7E">
              <w:rPr>
                <w:rFonts w:ascii="한컴바탕" w:eastAsia="한컴바탕" w:hAnsi="한컴바탕" w:cs="한컴바탕" w:hint="eastAsia"/>
                <w:spacing w:val="-4"/>
                <w:sz w:val="21"/>
                <w:szCs w:val="21"/>
              </w:rPr>
              <w:t xml:space="preserve">(1) 서부 </w:t>
            </w:r>
            <w:proofErr w:type="spellStart"/>
            <w:r w:rsidRPr="00F55F7E">
              <w:rPr>
                <w:rFonts w:ascii="한컴바탕" w:eastAsia="한컴바탕" w:hAnsi="한컴바탕" w:cs="한컴바탕" w:hint="eastAsia"/>
                <w:spacing w:val="-4"/>
                <w:sz w:val="21"/>
                <w:szCs w:val="21"/>
              </w:rPr>
              <w:t>대개발</w:t>
            </w:r>
            <w:proofErr w:type="spellEnd"/>
            <w:r w:rsidRPr="00F55F7E">
              <w:rPr>
                <w:rFonts w:ascii="한컴바탕" w:eastAsia="한컴바탕" w:hAnsi="한컴바탕" w:cs="한컴바탕" w:hint="eastAsia"/>
                <w:spacing w:val="-4"/>
                <w:sz w:val="21"/>
                <w:szCs w:val="21"/>
              </w:rPr>
              <w:t xml:space="preserve"> 세수혜택 지역에 </w:t>
            </w:r>
            <w:proofErr w:type="spellStart"/>
            <w:r w:rsidRPr="00F55F7E">
              <w:rPr>
                <w:rFonts w:ascii="한컴바탕" w:eastAsia="한컴바탕" w:hAnsi="한컴바탕" w:cs="한컴바탕" w:hint="eastAsia"/>
                <w:spacing w:val="-4"/>
                <w:sz w:val="21"/>
                <w:szCs w:val="21"/>
              </w:rPr>
              <w:t>총기구를</w:t>
            </w:r>
            <w:proofErr w:type="spellEnd"/>
            <w:r w:rsidRPr="00F55F7E">
              <w:rPr>
                <w:rFonts w:ascii="한컴바탕" w:eastAsia="한컴바탕" w:hAnsi="한컴바탕" w:cs="한컴바탕" w:hint="eastAsia"/>
                <w:spacing w:val="-4"/>
                <w:sz w:val="21"/>
                <w:szCs w:val="21"/>
              </w:rPr>
              <w:t xml:space="preserve"> 설립한 기업은 혜택지역에 설치한 </w:t>
            </w:r>
            <w:proofErr w:type="spellStart"/>
            <w:r w:rsidRPr="00F55F7E">
              <w:rPr>
                <w:rFonts w:ascii="한컴바탕" w:eastAsia="한컴바탕" w:hAnsi="한컴바탕" w:cs="한컴바탕" w:hint="eastAsia"/>
                <w:spacing w:val="-4"/>
                <w:sz w:val="21"/>
                <w:szCs w:val="21"/>
              </w:rPr>
              <w:t>총기구</w:t>
            </w:r>
            <w:proofErr w:type="spellEnd"/>
            <w:r w:rsidRPr="00F55F7E">
              <w:rPr>
                <w:rFonts w:ascii="한컴바탕" w:eastAsia="한컴바탕" w:hAnsi="한컴바탕" w:cs="한컴바탕" w:hint="eastAsia"/>
                <w:spacing w:val="-4"/>
                <w:sz w:val="21"/>
                <w:szCs w:val="21"/>
              </w:rPr>
              <w:t xml:space="preserve"> 및 분지기구(혜택지역 이외에 설립한 2급(</w:t>
            </w:r>
            <w:proofErr w:type="spellStart"/>
            <w:r w:rsidRPr="00F55F7E">
              <w:rPr>
                <w:rFonts w:ascii="한컴바탕" w:eastAsia="한컴바탕" w:hAnsi="한컴바탕" w:cs="한컴바탕" w:hint="eastAsia"/>
                <w:spacing w:val="-4"/>
                <w:sz w:val="21"/>
                <w:szCs w:val="21"/>
              </w:rPr>
              <w:t>二级</w:t>
            </w:r>
            <w:proofErr w:type="spellEnd"/>
            <w:r w:rsidRPr="00F55F7E">
              <w:rPr>
                <w:rFonts w:ascii="한컴바탕" w:eastAsia="한컴바탕" w:hAnsi="한컴바탕" w:cs="한컴바탕" w:hint="eastAsia"/>
                <w:spacing w:val="-4"/>
                <w:sz w:val="21"/>
                <w:szCs w:val="21"/>
              </w:rPr>
              <w:t xml:space="preserve">)분지기구가 혜택지역 내 설립한 3급 이하 분지기구는 </w:t>
            </w:r>
            <w:proofErr w:type="spellStart"/>
            <w:r w:rsidRPr="00F55F7E">
              <w:rPr>
                <w:rFonts w:ascii="한컴바탕" w:eastAsia="한컴바탕" w:hAnsi="한컴바탕" w:cs="한컴바탕" w:hint="eastAsia"/>
                <w:spacing w:val="-4"/>
                <w:sz w:val="21"/>
                <w:szCs w:val="21"/>
              </w:rPr>
              <w:t>불포함</w:t>
            </w:r>
            <w:proofErr w:type="spellEnd"/>
            <w:r w:rsidRPr="00F55F7E">
              <w:rPr>
                <w:rFonts w:ascii="한컴바탕" w:eastAsia="한컴바탕" w:hAnsi="한컴바탕" w:cs="한컴바탕" w:hint="eastAsia"/>
                <w:spacing w:val="-4"/>
                <w:sz w:val="21"/>
                <w:szCs w:val="21"/>
              </w:rPr>
              <w:t>)의 소득에 대하여 15% 혜택세율 적용을 확정한다. 해당 기업이 혜택조건에 부합하는지 여부가 확정될 때, 해당 기업이 혜택지역에 설치</w:t>
            </w:r>
            <w:r w:rsidRPr="00F55F7E">
              <w:rPr>
                <w:rFonts w:ascii="한컴바탕" w:eastAsia="한컴바탕" w:hAnsi="한컴바탕" w:cs="한컴바탕" w:hint="eastAsia"/>
                <w:spacing w:val="-4"/>
                <w:sz w:val="21"/>
                <w:szCs w:val="21"/>
              </w:rPr>
              <w:lastRenderedPageBreak/>
              <w:t xml:space="preserve">한 </w:t>
            </w:r>
            <w:proofErr w:type="spellStart"/>
            <w:r w:rsidRPr="00F55F7E">
              <w:rPr>
                <w:rFonts w:ascii="한컴바탕" w:eastAsia="한컴바탕" w:hAnsi="한컴바탕" w:cs="한컴바탕" w:hint="eastAsia"/>
                <w:spacing w:val="-4"/>
                <w:sz w:val="21"/>
                <w:szCs w:val="21"/>
              </w:rPr>
              <w:t>총기구</w:t>
            </w:r>
            <w:proofErr w:type="spellEnd"/>
            <w:r w:rsidRPr="00F55F7E">
              <w:rPr>
                <w:rFonts w:ascii="한컴바탕" w:eastAsia="한컴바탕" w:hAnsi="한컴바탕" w:cs="한컴바탕" w:hint="eastAsia"/>
                <w:spacing w:val="-4"/>
                <w:sz w:val="21"/>
                <w:szCs w:val="21"/>
              </w:rPr>
              <w:t xml:space="preserve"> 및 분지기구의 주요사업이 《서부지역 장려유형 산업목록》및 그 주요사업에 대한 수입이 수입총액에서 차지하는 비중이 부합하는지에 대한 여부에 따라 확정한다. 해당 기업이 혜택지역 이외에서 분지기구를 설립하는 요소는 고려하지 않는다. 해당 기업의 미지급 소득세액 계산과 소득세 납입은 《국가세무총국 〈지역교차 하여 </w:t>
            </w:r>
            <w:proofErr w:type="spellStart"/>
            <w:r w:rsidRPr="00F55F7E">
              <w:rPr>
                <w:rFonts w:ascii="한컴바탕" w:eastAsia="한컴바탕" w:hAnsi="한컴바탕" w:cs="한컴바탕" w:hint="eastAsia"/>
                <w:spacing w:val="-4"/>
                <w:sz w:val="21"/>
                <w:szCs w:val="21"/>
              </w:rPr>
              <w:t>경영요약한</w:t>
            </w:r>
            <w:proofErr w:type="spellEnd"/>
            <w:r w:rsidRPr="00F55F7E">
              <w:rPr>
                <w:rFonts w:ascii="한컴바탕" w:eastAsia="한컴바탕" w:hAnsi="한컴바탕" w:cs="한컴바탕" w:hint="eastAsia"/>
                <w:spacing w:val="-4"/>
                <w:sz w:val="21"/>
                <w:szCs w:val="21"/>
              </w:rPr>
              <w:t xml:space="preserve"> 기업소득세 징수관리 잠행방법〉배포에 관한 통지》（</w:t>
            </w:r>
            <w:proofErr w:type="spellStart"/>
            <w:r w:rsidRPr="00F55F7E">
              <w:rPr>
                <w:rFonts w:ascii="한컴바탕" w:eastAsia="한컴바탕" w:hAnsi="한컴바탕" w:cs="한컴바탕" w:hint="eastAsia"/>
                <w:spacing w:val="-4"/>
                <w:sz w:val="21"/>
                <w:szCs w:val="21"/>
              </w:rPr>
              <w:t>국세발</w:t>
            </w:r>
            <w:proofErr w:type="spellEnd"/>
            <w:r w:rsidRPr="00F55F7E">
              <w:rPr>
                <w:rFonts w:ascii="한컴바탕" w:eastAsia="한컴바탕" w:hAnsi="한컴바탕" w:cs="한컴바탕" w:hint="eastAsia"/>
                <w:spacing w:val="-4"/>
                <w:sz w:val="21"/>
                <w:szCs w:val="21"/>
              </w:rPr>
              <w:t>(2008) 28호</w:t>
            </w:r>
            <w:r w:rsidRPr="00F55F7E">
              <w:rPr>
                <w:rFonts w:ascii="한컴바탕" w:eastAsia="한컴바탕" w:hAnsi="한컴바탕" w:cs="한컴바탕"/>
                <w:spacing w:val="-4"/>
                <w:sz w:val="21"/>
                <w:szCs w:val="21"/>
              </w:rPr>
              <w:t>）</w:t>
            </w:r>
            <w:r w:rsidRPr="00F55F7E">
              <w:rPr>
                <w:rFonts w:ascii="한컴바탕" w:eastAsia="한컴바탕" w:hAnsi="한컴바탕" w:cs="한컴바탕" w:hint="eastAsia"/>
                <w:spacing w:val="-4"/>
                <w:sz w:val="21"/>
                <w:szCs w:val="21"/>
              </w:rPr>
              <w:t xml:space="preserve">제16조 및《국가세무총국 지역교차 하여 </w:t>
            </w:r>
            <w:proofErr w:type="spellStart"/>
            <w:r w:rsidRPr="00F55F7E">
              <w:rPr>
                <w:rFonts w:ascii="한컴바탕" w:eastAsia="한컴바탕" w:hAnsi="한컴바탕" w:cs="한컴바탕" w:hint="eastAsia"/>
                <w:spacing w:val="-4"/>
                <w:sz w:val="21"/>
                <w:szCs w:val="21"/>
              </w:rPr>
              <w:t>경영요약한</w:t>
            </w:r>
            <w:proofErr w:type="spellEnd"/>
            <w:r w:rsidRPr="00F55F7E">
              <w:rPr>
                <w:rFonts w:ascii="한컴바탕" w:eastAsia="한컴바탕" w:hAnsi="한컴바탕" w:cs="한컴바탕" w:hint="eastAsia"/>
                <w:spacing w:val="-4"/>
                <w:sz w:val="21"/>
                <w:szCs w:val="21"/>
              </w:rPr>
              <w:t xml:space="preserve"> 기업소득세 징수 관리의 약간의 문제에 관한 통지》</w:t>
            </w:r>
            <w:proofErr w:type="spellStart"/>
            <w:r w:rsidRPr="00F55F7E">
              <w:rPr>
                <w:rFonts w:ascii="한컴바탕" w:eastAsia="한컴바탕" w:hAnsi="한컴바탕" w:cs="한컴바탕" w:hint="eastAsia"/>
                <w:spacing w:val="-4"/>
                <w:sz w:val="21"/>
                <w:szCs w:val="21"/>
              </w:rPr>
              <w:t>국세함</w:t>
            </w:r>
            <w:proofErr w:type="spellEnd"/>
            <w:r w:rsidRPr="00F55F7E">
              <w:rPr>
                <w:rFonts w:ascii="한컴바탕" w:eastAsia="한컴바탕" w:hAnsi="한컴바탕" w:cs="한컴바탕" w:hint="eastAsia"/>
                <w:spacing w:val="-4"/>
                <w:sz w:val="21"/>
                <w:szCs w:val="21"/>
              </w:rPr>
              <w:t xml:space="preserve">(2009)221호) 제2조 규정에 근거하여 집행한다. 유관 심사, </w:t>
            </w:r>
            <w:proofErr w:type="spellStart"/>
            <w:r w:rsidRPr="00F55F7E">
              <w:rPr>
                <w:rFonts w:ascii="한컴바탕" w:eastAsia="한컴바탕" w:hAnsi="한컴바탕" w:cs="한컴바탕" w:hint="eastAsia"/>
                <w:spacing w:val="-4"/>
                <w:sz w:val="21"/>
                <w:szCs w:val="21"/>
              </w:rPr>
              <w:t>비안수속은</w:t>
            </w:r>
            <w:proofErr w:type="spellEnd"/>
            <w:r w:rsidRPr="00F55F7E">
              <w:rPr>
                <w:rFonts w:ascii="한컴바탕" w:eastAsia="한컴바탕" w:hAnsi="한컴바탕" w:cs="한컴바탕" w:hint="eastAsia"/>
                <w:spacing w:val="-4"/>
                <w:sz w:val="21"/>
                <w:szCs w:val="21"/>
              </w:rPr>
              <w:t xml:space="preserve"> </w:t>
            </w:r>
            <w:proofErr w:type="spellStart"/>
            <w:r w:rsidRPr="00F55F7E">
              <w:rPr>
                <w:rFonts w:ascii="한컴바탕" w:eastAsia="한컴바탕" w:hAnsi="한컴바탕" w:cs="한컴바탕" w:hint="eastAsia"/>
                <w:spacing w:val="-4"/>
                <w:sz w:val="21"/>
                <w:szCs w:val="21"/>
              </w:rPr>
              <w:t>총기구</w:t>
            </w:r>
            <w:proofErr w:type="spellEnd"/>
            <w:r w:rsidRPr="00F55F7E">
              <w:rPr>
                <w:rFonts w:ascii="한컴바탕" w:eastAsia="한컴바탕" w:hAnsi="한컴바탕" w:cs="한컴바탕" w:hint="eastAsia"/>
                <w:spacing w:val="-4"/>
                <w:sz w:val="21"/>
                <w:szCs w:val="21"/>
              </w:rPr>
              <w:t xml:space="preserve"> 주관세무기관에 신청하여 처리한다. </w:t>
            </w:r>
          </w:p>
          <w:p w:rsidR="003C4E19" w:rsidRPr="00E86169" w:rsidRDefault="003C4E19" w:rsidP="00F55F7E">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86169">
              <w:rPr>
                <w:rFonts w:ascii="한컴바탕" w:eastAsia="한컴바탕" w:hAnsi="한컴바탕" w:cs="한컴바탕" w:hint="eastAsia"/>
                <w:sz w:val="21"/>
                <w:szCs w:val="21"/>
              </w:rPr>
              <w:t xml:space="preserve">(2) </w:t>
            </w:r>
            <w:proofErr w:type="spellStart"/>
            <w:r w:rsidRPr="00E86169">
              <w:rPr>
                <w:rFonts w:ascii="한컴바탕" w:eastAsia="한컴바탕" w:hAnsi="한컴바탕" w:cs="한컴바탕" w:hint="eastAsia"/>
                <w:sz w:val="21"/>
                <w:szCs w:val="21"/>
              </w:rPr>
              <w:t>총기구를</w:t>
            </w:r>
            <w:proofErr w:type="spellEnd"/>
            <w:r w:rsidRPr="00E86169">
              <w:rPr>
                <w:rFonts w:ascii="한컴바탕" w:eastAsia="한컴바탕" w:hAnsi="한컴바탕" w:cs="한컴바탕" w:hint="eastAsia"/>
                <w:sz w:val="21"/>
                <w:szCs w:val="21"/>
              </w:rPr>
              <w:t xml:space="preserve"> </w:t>
            </w:r>
            <w:proofErr w:type="spellStart"/>
            <w:r w:rsidRPr="00E86169">
              <w:rPr>
                <w:rFonts w:ascii="한컴바탕" w:eastAsia="한컴바탕" w:hAnsi="한컴바탕" w:cs="한컴바탕" w:hint="eastAsia"/>
                <w:sz w:val="21"/>
                <w:szCs w:val="21"/>
              </w:rPr>
              <w:t>서부대개발</w:t>
            </w:r>
            <w:proofErr w:type="spellEnd"/>
            <w:r w:rsidRPr="00E86169">
              <w:rPr>
                <w:rFonts w:ascii="한컴바탕" w:eastAsia="한컴바탕" w:hAnsi="한컴바탕" w:cs="한컴바탕" w:hint="eastAsia"/>
                <w:sz w:val="21"/>
                <w:szCs w:val="21"/>
              </w:rPr>
              <w:t xml:space="preserve"> 세수혜택지역 이외 지역에 설치한 기업은 혜택지역 내에 설립한 분지기구(혜택지역 내 설립한 3급 이하 분지기구는 </w:t>
            </w:r>
            <w:proofErr w:type="spellStart"/>
            <w:r w:rsidRPr="00E86169">
              <w:rPr>
                <w:rFonts w:ascii="한컴바탕" w:eastAsia="한컴바탕" w:hAnsi="한컴바탕" w:cs="한컴바탕" w:hint="eastAsia"/>
                <w:sz w:val="21"/>
                <w:szCs w:val="21"/>
              </w:rPr>
              <w:t>불포함</w:t>
            </w:r>
            <w:proofErr w:type="spellEnd"/>
            <w:r w:rsidRPr="00E86169">
              <w:rPr>
                <w:rFonts w:ascii="한컴바탕" w:eastAsia="한컴바탕" w:hAnsi="한컴바탕" w:cs="한컴바탕" w:hint="eastAsia"/>
                <w:sz w:val="21"/>
                <w:szCs w:val="21"/>
              </w:rPr>
              <w:t xml:space="preserve">)가 해당 분지기구 소득에 대해서 15%혜택세율 적용을 확정한다. 해당 분지기구가 혜택조건에 부합하는지 여부가 확정될 때, 해당 분지기구의 주요사업이 《서부지역 장려유형 산업목록》에 해당되는지 여부 및 그 주요사업 수입이 수입총액에서 차지하는 비중을 확정한다. 해당기업이 미지급 소득세액의 계산과 소득세 납입은 </w:t>
            </w:r>
            <w:proofErr w:type="spellStart"/>
            <w:r w:rsidRPr="00E86169">
              <w:rPr>
                <w:rFonts w:ascii="한컴바탕" w:eastAsia="한컴바탕" w:hAnsi="한컴바탕" w:cs="한컴바탕" w:hint="eastAsia"/>
                <w:sz w:val="21"/>
                <w:szCs w:val="21"/>
              </w:rPr>
              <w:t>국세발</w:t>
            </w:r>
            <w:proofErr w:type="spellEnd"/>
            <w:r w:rsidRPr="00E86169">
              <w:rPr>
                <w:rFonts w:ascii="한컴바탕" w:eastAsia="한컴바탕" w:hAnsi="한컴바탕" w:cs="한컴바탕" w:hint="eastAsia"/>
                <w:sz w:val="21"/>
                <w:szCs w:val="21"/>
              </w:rPr>
              <w:t xml:space="preserve">(2008) 221호 제2조 규정에 따라 집행한다. 유관 심사, </w:t>
            </w:r>
            <w:proofErr w:type="spellStart"/>
            <w:r w:rsidRPr="00E86169">
              <w:rPr>
                <w:rFonts w:ascii="한컴바탕" w:eastAsia="한컴바탕" w:hAnsi="한컴바탕" w:cs="한컴바탕" w:hint="eastAsia"/>
                <w:sz w:val="21"/>
                <w:szCs w:val="21"/>
              </w:rPr>
              <w:t>비안수속은</w:t>
            </w:r>
            <w:proofErr w:type="spellEnd"/>
            <w:r w:rsidRPr="00E86169">
              <w:rPr>
                <w:rFonts w:ascii="한컴바탕" w:eastAsia="한컴바탕" w:hAnsi="한컴바탕" w:cs="한컴바탕" w:hint="eastAsia"/>
                <w:sz w:val="21"/>
                <w:szCs w:val="21"/>
              </w:rPr>
              <w:t xml:space="preserve"> 분지기구 주관세무기관에 신청하여 처리한다. 분지기구 주관세무기관은 해당 분지기구가 </w:t>
            </w:r>
            <w:proofErr w:type="spellStart"/>
            <w:r w:rsidRPr="00E86169">
              <w:rPr>
                <w:rFonts w:ascii="한컴바탕" w:eastAsia="한컴바탕" w:hAnsi="한컴바탕" w:cs="한컴바탕" w:hint="eastAsia"/>
                <w:sz w:val="21"/>
                <w:szCs w:val="21"/>
              </w:rPr>
              <w:t>서부대개발</w:t>
            </w:r>
            <w:proofErr w:type="spellEnd"/>
            <w:r w:rsidRPr="00E86169">
              <w:rPr>
                <w:rFonts w:ascii="한컴바탕" w:eastAsia="한컴바탕" w:hAnsi="한컴바탕" w:cs="한컴바탕" w:hint="eastAsia"/>
                <w:sz w:val="21"/>
                <w:szCs w:val="21"/>
              </w:rPr>
              <w:t xml:space="preserve"> 세수혜택을 받은 상황을 </w:t>
            </w:r>
            <w:proofErr w:type="spellStart"/>
            <w:r w:rsidRPr="00E86169">
              <w:rPr>
                <w:rFonts w:ascii="한컴바탕" w:eastAsia="한컴바탕" w:hAnsi="한컴바탕" w:cs="한컴바탕" w:hint="eastAsia"/>
                <w:sz w:val="21"/>
                <w:szCs w:val="21"/>
              </w:rPr>
              <w:t>총기구</w:t>
            </w:r>
            <w:proofErr w:type="spellEnd"/>
            <w:r w:rsidRPr="00E86169">
              <w:rPr>
                <w:rFonts w:ascii="한컴바탕" w:eastAsia="한컴바탕" w:hAnsi="한컴바탕" w:cs="한컴바탕" w:hint="eastAsia"/>
                <w:sz w:val="21"/>
                <w:szCs w:val="21"/>
              </w:rPr>
              <w:t xml:space="preserve"> 소재지 주관세무기관에 즉시 보고해야 한다. </w:t>
            </w:r>
          </w:p>
          <w:p w:rsidR="003C4E19" w:rsidRPr="00E86169" w:rsidRDefault="003C4E19" w:rsidP="00E8616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86169">
              <w:rPr>
                <w:rFonts w:ascii="한컴바탕" w:eastAsia="한컴바탕" w:hAnsi="한컴바탕" w:cs="한컴바탕" w:hint="eastAsia"/>
                <w:sz w:val="21"/>
                <w:szCs w:val="21"/>
              </w:rPr>
              <w:t xml:space="preserve">7. 본 공고는 2011년 1월 1일부로 시행한다. </w:t>
            </w:r>
          </w:p>
          <w:p w:rsidR="003C4E19" w:rsidRPr="00E86169" w:rsidRDefault="003C4E19" w:rsidP="00E8616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3C4E19" w:rsidRPr="00E86169" w:rsidRDefault="003C4E19" w:rsidP="00E86169">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E86169">
              <w:rPr>
                <w:rFonts w:ascii="한컴바탕" w:eastAsia="한컴바탕" w:hAnsi="한컴바탕" w:cs="한컴바탕" w:hint="eastAsia"/>
                <w:sz w:val="21"/>
                <w:szCs w:val="21"/>
              </w:rPr>
              <w:t xml:space="preserve">이에 특별히 공고한다. </w:t>
            </w:r>
          </w:p>
          <w:p w:rsidR="003C4E19" w:rsidRPr="00E86169" w:rsidRDefault="003C4E19" w:rsidP="00E86169">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3C4E19" w:rsidRPr="00E86169" w:rsidRDefault="003C4E19" w:rsidP="00E86169">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bookmarkStart w:id="0" w:name="_GoBack"/>
            <w:bookmarkEnd w:id="0"/>
            <w:r w:rsidRPr="00E86169">
              <w:rPr>
                <w:rFonts w:ascii="한컴바탕" w:eastAsia="한컴바탕" w:hAnsi="한컴바탕" w:cs="한컴바탕" w:hint="eastAsia"/>
                <w:sz w:val="21"/>
                <w:szCs w:val="21"/>
              </w:rPr>
              <w:t>국가세무총국</w:t>
            </w:r>
          </w:p>
          <w:p w:rsidR="003C4E19" w:rsidRPr="00E86169" w:rsidRDefault="003C4E19" w:rsidP="00E86169">
            <w:pPr>
              <w:topLinePunct/>
              <w:autoSpaceDE/>
              <w:adjustRightInd w:val="0"/>
              <w:snapToGrid w:val="0"/>
              <w:spacing w:line="290" w:lineRule="atLeast"/>
              <w:ind w:firstLineChars="200" w:firstLine="420"/>
              <w:jc w:val="right"/>
              <w:rPr>
                <w:rFonts w:ascii="한컴바탕" w:eastAsia="한컴바탕" w:hAnsi="한컴바탕" w:cs="한컴바탕"/>
                <w:sz w:val="21"/>
                <w:szCs w:val="21"/>
              </w:rPr>
            </w:pPr>
            <w:r w:rsidRPr="00E86169">
              <w:rPr>
                <w:rFonts w:ascii="한컴바탕" w:eastAsia="한컴바탕" w:hAnsi="한컴바탕" w:cs="한컴바탕" w:hint="eastAsia"/>
                <w:sz w:val="21"/>
                <w:szCs w:val="21"/>
              </w:rPr>
              <w:t>2012년 4월 6일</w:t>
            </w:r>
          </w:p>
          <w:p w:rsidR="003C4E19" w:rsidRPr="00E86169" w:rsidRDefault="003C4E19" w:rsidP="00E86169">
            <w:pPr>
              <w:topLinePunct/>
              <w:autoSpaceDE/>
              <w:snapToGrid w:val="0"/>
              <w:spacing w:line="290" w:lineRule="atLeast"/>
              <w:ind w:firstLineChars="200" w:firstLine="420"/>
              <w:rPr>
                <w:rFonts w:ascii="한컴바탕" w:eastAsia="한컴바탕" w:hAnsi="한컴바탕" w:cs="한컴바탕"/>
                <w:sz w:val="21"/>
                <w:szCs w:val="21"/>
              </w:rPr>
            </w:pPr>
          </w:p>
          <w:p w:rsidR="002D7F42" w:rsidRPr="00E86169" w:rsidRDefault="002D7F42" w:rsidP="00E86169">
            <w:pPr>
              <w:snapToGrid w:val="0"/>
              <w:spacing w:line="290" w:lineRule="atLeast"/>
              <w:rPr>
                <w:rFonts w:ascii="한컴바탕" w:eastAsia="한컴바탕" w:hAnsi="한컴바탕" w:cs="한컴바탕"/>
                <w:sz w:val="21"/>
                <w:szCs w:val="21"/>
              </w:rPr>
            </w:pPr>
          </w:p>
        </w:tc>
        <w:tc>
          <w:tcPr>
            <w:tcW w:w="539" w:type="dxa"/>
          </w:tcPr>
          <w:p w:rsidR="002D7F42" w:rsidRPr="001417A8" w:rsidRDefault="002D7F42" w:rsidP="001417A8">
            <w:pPr>
              <w:wordWrap/>
              <w:snapToGrid w:val="0"/>
              <w:spacing w:line="290" w:lineRule="atLeast"/>
              <w:rPr>
                <w:sz w:val="21"/>
                <w:szCs w:val="21"/>
              </w:rPr>
            </w:pPr>
          </w:p>
        </w:tc>
        <w:tc>
          <w:tcPr>
            <w:tcW w:w="3958" w:type="dxa"/>
          </w:tcPr>
          <w:p w:rsidR="00130A5F" w:rsidRPr="0010411A" w:rsidRDefault="00130A5F" w:rsidP="0010411A">
            <w:pPr>
              <w:wordWrap/>
              <w:snapToGrid w:val="0"/>
              <w:spacing w:line="290" w:lineRule="atLeast"/>
              <w:jc w:val="center"/>
              <w:rPr>
                <w:rFonts w:ascii="SimSun" w:eastAsia="SimSun" w:hAnsi="SimSun"/>
                <w:b/>
                <w:sz w:val="26"/>
                <w:szCs w:val="26"/>
                <w:lang w:eastAsia="zh-CN"/>
              </w:rPr>
            </w:pPr>
            <w:r w:rsidRPr="0010411A">
              <w:rPr>
                <w:rFonts w:ascii="SimSun" w:eastAsia="SimSun" w:hAnsi="SimSun" w:hint="eastAsia"/>
                <w:b/>
                <w:sz w:val="26"/>
                <w:szCs w:val="26"/>
                <w:lang w:eastAsia="zh-CN"/>
              </w:rPr>
              <w:t>国家税务总局关于深入实施西部大开发战略有关企业</w:t>
            </w:r>
          </w:p>
          <w:p w:rsidR="00130A5F" w:rsidRPr="0010411A" w:rsidRDefault="00130A5F" w:rsidP="001417A8">
            <w:pPr>
              <w:wordWrap/>
              <w:snapToGrid w:val="0"/>
              <w:spacing w:line="290" w:lineRule="atLeast"/>
              <w:jc w:val="center"/>
              <w:rPr>
                <w:rFonts w:ascii="SimSun" w:eastAsia="SimSun" w:hAnsi="SimSun"/>
                <w:b/>
                <w:sz w:val="26"/>
                <w:szCs w:val="26"/>
                <w:lang w:eastAsia="zh-CN"/>
              </w:rPr>
            </w:pPr>
            <w:r w:rsidRPr="0010411A">
              <w:rPr>
                <w:rFonts w:ascii="SimSun" w:eastAsia="SimSun" w:hAnsi="SimSun" w:hint="eastAsia"/>
                <w:b/>
                <w:sz w:val="26"/>
                <w:szCs w:val="26"/>
                <w:lang w:eastAsia="zh-CN"/>
              </w:rPr>
              <w:t>所得税问题的公告</w:t>
            </w:r>
          </w:p>
          <w:p w:rsidR="00130A5F" w:rsidRPr="00E86169" w:rsidRDefault="00130A5F" w:rsidP="001417A8">
            <w:pPr>
              <w:wordWrap/>
              <w:snapToGrid w:val="0"/>
              <w:spacing w:line="290" w:lineRule="atLeast"/>
              <w:jc w:val="center"/>
              <w:rPr>
                <w:rFonts w:ascii="SimSun" w:eastAsia="SimSun" w:hAnsi="SimSun"/>
                <w:sz w:val="21"/>
                <w:szCs w:val="21"/>
                <w:lang w:eastAsia="zh-CN"/>
              </w:rPr>
            </w:pPr>
            <w:r w:rsidRPr="00E86169">
              <w:rPr>
                <w:rFonts w:ascii="SimSun" w:eastAsia="SimSun" w:hAnsi="SimSun" w:hint="eastAsia"/>
                <w:sz w:val="21"/>
                <w:szCs w:val="21"/>
                <w:lang w:eastAsia="zh-CN"/>
              </w:rPr>
              <w:t>国家税务总局公告2012年第12号</w:t>
            </w:r>
          </w:p>
          <w:p w:rsidR="00130A5F" w:rsidRPr="00E86169" w:rsidRDefault="00130A5F" w:rsidP="001417A8">
            <w:pPr>
              <w:wordWrap/>
              <w:snapToGrid w:val="0"/>
              <w:spacing w:line="290" w:lineRule="atLeast"/>
              <w:rPr>
                <w:rFonts w:ascii="SimSun" w:eastAsia="SimSun" w:hAnsi="SimSun"/>
                <w:sz w:val="21"/>
                <w:szCs w:val="21"/>
                <w:lang w:eastAsia="zh-CN"/>
              </w:rPr>
            </w:pPr>
          </w:p>
          <w:p w:rsidR="00130A5F" w:rsidRPr="00E86169" w:rsidRDefault="00130A5F" w:rsidP="001417A8">
            <w:pPr>
              <w:wordWrap/>
              <w:snapToGrid w:val="0"/>
              <w:spacing w:line="290" w:lineRule="atLeast"/>
              <w:rPr>
                <w:rFonts w:ascii="SimSun" w:eastAsia="SimSun" w:hAnsi="SimSun"/>
                <w:sz w:val="21"/>
                <w:szCs w:val="21"/>
                <w:lang w:eastAsia="zh-CN"/>
              </w:rPr>
            </w:pPr>
          </w:p>
          <w:p w:rsidR="00130A5F" w:rsidRPr="00F55F7E" w:rsidRDefault="00130A5F" w:rsidP="001417A8">
            <w:pPr>
              <w:wordWrap/>
              <w:snapToGrid w:val="0"/>
              <w:spacing w:line="290" w:lineRule="atLeast"/>
              <w:rPr>
                <w:rFonts w:ascii="SimSun" w:eastAsia="SimSun" w:hAnsi="SimSun"/>
                <w:spacing w:val="-4"/>
                <w:sz w:val="21"/>
                <w:szCs w:val="21"/>
                <w:lang w:eastAsia="zh-CN"/>
              </w:rPr>
            </w:pPr>
            <w:r w:rsidRPr="00E86169">
              <w:rPr>
                <w:rFonts w:ascii="SimSun" w:eastAsia="SimSun" w:hAnsi="SimSun" w:hint="eastAsia"/>
                <w:sz w:val="21"/>
                <w:szCs w:val="21"/>
                <w:lang w:eastAsia="zh-CN"/>
              </w:rPr>
              <w:t xml:space="preserve">　　</w:t>
            </w:r>
            <w:r w:rsidRPr="00F55F7E">
              <w:rPr>
                <w:rFonts w:ascii="SimSun" w:eastAsia="SimSun" w:hAnsi="SimSun" w:hint="eastAsia"/>
                <w:spacing w:val="-4"/>
                <w:sz w:val="21"/>
                <w:szCs w:val="21"/>
                <w:lang w:eastAsia="zh-CN"/>
              </w:rPr>
              <w:t>根据《中华人民共和国企业所得税法》（以下简称《企业所得税法》）及其实施条例和《财政部 国家税务总局 海关总署关于深入实施西部大开发战略有关税收政策问题的通知》（财税〔2011〕58号）的规定，现将深入实施西部大开发战略有关企业所得税问题公告如下：</w:t>
            </w:r>
          </w:p>
          <w:p w:rsidR="00130A5F" w:rsidRPr="00E86169" w:rsidRDefault="00130A5F" w:rsidP="001417A8">
            <w:pPr>
              <w:wordWrap/>
              <w:snapToGrid w:val="0"/>
              <w:spacing w:line="290" w:lineRule="atLeast"/>
              <w:rPr>
                <w:rFonts w:ascii="SimSun" w:eastAsia="SimSun" w:hAnsi="SimSun"/>
                <w:sz w:val="21"/>
                <w:szCs w:val="21"/>
                <w:lang w:eastAsia="zh-CN"/>
              </w:rPr>
            </w:pPr>
            <w:r w:rsidRPr="00E86169">
              <w:rPr>
                <w:rFonts w:ascii="SimSun" w:eastAsia="SimSun" w:hAnsi="SimSun" w:hint="eastAsia"/>
                <w:sz w:val="21"/>
                <w:szCs w:val="21"/>
                <w:lang w:eastAsia="zh-CN"/>
              </w:rPr>
              <w:t xml:space="preserve">　　一、自2011年1月1日至2020年12月31日，对设在西部地区以《西部地区鼓励类产业目录》中规定的产业项目为主营业务，且其当年度主营业务收入占企业收入总额70％以上的企业，经企业申请，主管税务机关审核确认后，可减按15％税率缴纳企业所得税。</w:t>
            </w:r>
          </w:p>
          <w:p w:rsidR="00130A5F" w:rsidRPr="00E86169" w:rsidRDefault="00130A5F" w:rsidP="001417A8">
            <w:pPr>
              <w:wordWrap/>
              <w:snapToGrid w:val="0"/>
              <w:spacing w:line="290" w:lineRule="atLeast"/>
              <w:rPr>
                <w:rFonts w:ascii="SimSun" w:eastAsia="SimSun" w:hAnsi="SimSun"/>
                <w:sz w:val="21"/>
                <w:szCs w:val="21"/>
                <w:lang w:eastAsia="zh-CN"/>
              </w:rPr>
            </w:pPr>
            <w:r w:rsidRPr="00E86169">
              <w:rPr>
                <w:rFonts w:ascii="SimSun" w:eastAsia="SimSun" w:hAnsi="SimSun" w:hint="eastAsia"/>
                <w:sz w:val="21"/>
                <w:szCs w:val="21"/>
                <w:lang w:eastAsia="zh-CN"/>
              </w:rPr>
              <w:t xml:space="preserve">　　上述所称收入总额，是指《企业所得税法》第六条规定的收入总额。</w:t>
            </w:r>
          </w:p>
          <w:p w:rsidR="00130A5F" w:rsidRPr="00E86169" w:rsidRDefault="00130A5F" w:rsidP="001417A8">
            <w:pPr>
              <w:wordWrap/>
              <w:snapToGrid w:val="0"/>
              <w:spacing w:line="290" w:lineRule="atLeast"/>
              <w:rPr>
                <w:rFonts w:ascii="SimSun" w:eastAsia="SimSun" w:hAnsi="SimSun"/>
                <w:sz w:val="21"/>
                <w:szCs w:val="21"/>
                <w:lang w:eastAsia="zh-CN"/>
              </w:rPr>
            </w:pPr>
            <w:r w:rsidRPr="00E86169">
              <w:rPr>
                <w:rFonts w:ascii="SimSun" w:eastAsia="SimSun" w:hAnsi="SimSun" w:hint="eastAsia"/>
                <w:sz w:val="21"/>
                <w:szCs w:val="21"/>
                <w:lang w:eastAsia="zh-CN"/>
              </w:rPr>
              <w:t xml:space="preserve">　　二、企业应当在年度汇算清缴前向主管税务机关提出书面申请并附送相关资料。第一年须报主管税务机关审核确认，第二年及以后年度实行备案管理。各省、自治区、直辖市和计划单列市税务机关可结合本地实际制定具体审核、备案管理办法，并报国家税务总局（所得税司）备案。</w:t>
            </w:r>
          </w:p>
          <w:p w:rsidR="00130A5F" w:rsidRPr="00F55F7E" w:rsidRDefault="00130A5F" w:rsidP="001417A8">
            <w:pPr>
              <w:wordWrap/>
              <w:snapToGrid w:val="0"/>
              <w:spacing w:line="290" w:lineRule="atLeast"/>
              <w:rPr>
                <w:rFonts w:ascii="SimSun" w:eastAsia="SimSun" w:hAnsi="SimSun"/>
                <w:spacing w:val="6"/>
                <w:sz w:val="21"/>
                <w:szCs w:val="21"/>
                <w:lang w:eastAsia="zh-CN"/>
              </w:rPr>
            </w:pPr>
            <w:r w:rsidRPr="00E86169">
              <w:rPr>
                <w:rFonts w:ascii="SimSun" w:eastAsia="SimSun" w:hAnsi="SimSun" w:hint="eastAsia"/>
                <w:sz w:val="21"/>
                <w:szCs w:val="21"/>
                <w:lang w:eastAsia="zh-CN"/>
              </w:rPr>
              <w:t xml:space="preserve">　　</w:t>
            </w:r>
            <w:r w:rsidRPr="00F55F7E">
              <w:rPr>
                <w:rFonts w:ascii="SimSun" w:eastAsia="SimSun" w:hAnsi="SimSun" w:hint="eastAsia"/>
                <w:spacing w:val="6"/>
                <w:sz w:val="21"/>
                <w:szCs w:val="21"/>
                <w:lang w:eastAsia="zh-CN"/>
              </w:rPr>
              <w:t>凡对企业主营业务是否属于《西部地区鼓励类产业目录》难以界定的，税务机关应要求企业提供省级（含副省级）政府有关行政主管部门或其授权的下一级行政主管部门出具的证明文件。</w:t>
            </w:r>
          </w:p>
          <w:p w:rsidR="00130A5F" w:rsidRPr="00F55F7E" w:rsidRDefault="00130A5F" w:rsidP="001417A8">
            <w:pPr>
              <w:wordWrap/>
              <w:snapToGrid w:val="0"/>
              <w:spacing w:line="290" w:lineRule="atLeast"/>
              <w:rPr>
                <w:rFonts w:ascii="SimSun" w:eastAsia="SimSun" w:hAnsi="SimSun"/>
                <w:spacing w:val="12"/>
                <w:sz w:val="21"/>
                <w:szCs w:val="21"/>
                <w:lang w:eastAsia="zh-CN"/>
              </w:rPr>
            </w:pPr>
            <w:r w:rsidRPr="00E86169">
              <w:rPr>
                <w:rFonts w:ascii="SimSun" w:eastAsia="SimSun" w:hAnsi="SimSun" w:hint="eastAsia"/>
                <w:sz w:val="21"/>
                <w:szCs w:val="21"/>
                <w:lang w:eastAsia="zh-CN"/>
              </w:rPr>
              <w:t xml:space="preserve">　　</w:t>
            </w:r>
            <w:r w:rsidRPr="00F55F7E">
              <w:rPr>
                <w:rFonts w:ascii="SimSun" w:eastAsia="SimSun" w:hAnsi="SimSun" w:hint="eastAsia"/>
                <w:spacing w:val="12"/>
                <w:sz w:val="21"/>
                <w:szCs w:val="21"/>
                <w:lang w:eastAsia="zh-CN"/>
              </w:rPr>
              <w:t>企业主营业务属于《西部地区鼓励类产业目录》范围的，经主管税务机关确认，可按照15％税率预缴企业所得税。年度汇算清缴时，其当年度主营业务收入占企业总收入的比例达不到规定标准的，应按税法规定的税率计算申报并进行汇算清缴。</w:t>
            </w:r>
          </w:p>
          <w:p w:rsidR="00130A5F" w:rsidRPr="00E86169" w:rsidRDefault="00130A5F" w:rsidP="001417A8">
            <w:pPr>
              <w:wordWrap/>
              <w:snapToGrid w:val="0"/>
              <w:spacing w:line="290" w:lineRule="atLeast"/>
              <w:rPr>
                <w:rFonts w:ascii="SimSun" w:eastAsia="SimSun" w:hAnsi="SimSun"/>
                <w:sz w:val="21"/>
                <w:szCs w:val="21"/>
                <w:lang w:eastAsia="zh-CN"/>
              </w:rPr>
            </w:pPr>
            <w:r w:rsidRPr="00E86169">
              <w:rPr>
                <w:rFonts w:ascii="SimSun" w:eastAsia="SimSun" w:hAnsi="SimSun" w:hint="eastAsia"/>
                <w:sz w:val="21"/>
                <w:szCs w:val="21"/>
                <w:lang w:eastAsia="zh-CN"/>
              </w:rPr>
              <w:t xml:space="preserve">　　三、在《西部地区鼓励类产业目</w:t>
            </w:r>
            <w:r w:rsidRPr="00E86169">
              <w:rPr>
                <w:rFonts w:ascii="SimSun" w:eastAsia="SimSun" w:hAnsi="SimSun" w:hint="eastAsia"/>
                <w:sz w:val="21"/>
                <w:szCs w:val="21"/>
                <w:lang w:eastAsia="zh-CN"/>
              </w:rPr>
              <w:lastRenderedPageBreak/>
              <w:t>录》公布前，企业符合《产业结构调整指导目录（2005年版）》、《产业结构调整指导目录（2011年版）》、《外商投资产业指导目录（2007年修订）》和《中西部地区优势产业目录（2008年修订）》范围的，经税务机关确认后，其企业所得税可按照15％税率缴纳。《西部地区鼓励类产业目录》公布后，已按15%税率进行企业所得税汇算清缴的企业，若不符合本公告第一条规定的条件，可在履行相关程序后，按税法规定的适用税率重新计算申报。</w:t>
            </w:r>
          </w:p>
          <w:p w:rsidR="00130A5F" w:rsidRPr="00E86169" w:rsidRDefault="00130A5F" w:rsidP="001417A8">
            <w:pPr>
              <w:wordWrap/>
              <w:snapToGrid w:val="0"/>
              <w:spacing w:line="290" w:lineRule="atLeast"/>
              <w:rPr>
                <w:rFonts w:ascii="SimSun" w:eastAsia="SimSun" w:hAnsi="SimSun"/>
                <w:sz w:val="21"/>
                <w:szCs w:val="21"/>
                <w:lang w:eastAsia="zh-CN"/>
              </w:rPr>
            </w:pPr>
            <w:r w:rsidRPr="00E86169">
              <w:rPr>
                <w:rFonts w:ascii="SimSun" w:eastAsia="SimSun" w:hAnsi="SimSun" w:hint="eastAsia"/>
                <w:sz w:val="21"/>
                <w:szCs w:val="21"/>
                <w:lang w:eastAsia="zh-CN"/>
              </w:rPr>
              <w:t xml:space="preserve">　　四、2010年12月31日前新办的交通、电力、水利、邮政、广播电视企业，凡已经按照《国家税务总局关于落实西部大开发有关税收政策具体实施意见的通知》（国税发〔2002〕47号）第二条第二款规定，取得税务机关审核批准的，其享受的企业所得税“两免三减半”优惠可以继续享受到期满为止；凡符合享受原西部大开发税收优惠规定条件，但由于尚未取得收入或尚未进入获利年度等原因，2010年12月31日前尚未按照国税发〔2002〕47号第二条规定完成税务机关审核确认手续的，可按照本公告的规定，履行相关手续后享受原税收优惠。</w:t>
            </w:r>
          </w:p>
          <w:p w:rsidR="00130A5F" w:rsidRPr="00F55F7E" w:rsidRDefault="00130A5F" w:rsidP="001417A8">
            <w:pPr>
              <w:wordWrap/>
              <w:snapToGrid w:val="0"/>
              <w:spacing w:line="290" w:lineRule="atLeast"/>
              <w:rPr>
                <w:rFonts w:ascii="SimSun" w:eastAsia="SimSun" w:hAnsi="SimSun"/>
                <w:spacing w:val="4"/>
                <w:sz w:val="21"/>
                <w:szCs w:val="21"/>
                <w:lang w:eastAsia="zh-CN"/>
              </w:rPr>
            </w:pPr>
            <w:r w:rsidRPr="00F55F7E">
              <w:rPr>
                <w:rFonts w:ascii="SimSun" w:eastAsia="SimSun" w:hAnsi="SimSun" w:hint="eastAsia"/>
                <w:spacing w:val="4"/>
                <w:sz w:val="21"/>
                <w:szCs w:val="21"/>
                <w:lang w:eastAsia="zh-CN"/>
              </w:rPr>
              <w:t xml:space="preserve">　　五、根据《财政部 国家税务总局关于执行企业所得税优惠政策若干问题的通知》（财税〔2009〕69号）第一条及第二条的规定，企业既符合西部大开发15%优惠税率条件，又符合《企业所得税法》及其实施条例和国务院规定的各项税收优惠条件的，可以同时享受。在涉及定期减免税的减半期内，可以按照企业适用税率计算的应纳税额减半征税。</w:t>
            </w:r>
          </w:p>
          <w:p w:rsidR="00130A5F" w:rsidRPr="00E86169" w:rsidRDefault="00130A5F" w:rsidP="001417A8">
            <w:pPr>
              <w:wordWrap/>
              <w:snapToGrid w:val="0"/>
              <w:spacing w:line="290" w:lineRule="atLeast"/>
              <w:rPr>
                <w:rFonts w:ascii="SimSun" w:eastAsia="SimSun" w:hAnsi="SimSun"/>
                <w:sz w:val="21"/>
                <w:szCs w:val="21"/>
                <w:lang w:eastAsia="zh-CN"/>
              </w:rPr>
            </w:pPr>
            <w:r w:rsidRPr="00E86169">
              <w:rPr>
                <w:rFonts w:ascii="SimSun" w:eastAsia="SimSun" w:hAnsi="SimSun" w:hint="eastAsia"/>
                <w:sz w:val="21"/>
                <w:szCs w:val="21"/>
                <w:lang w:eastAsia="zh-CN"/>
              </w:rPr>
              <w:t xml:space="preserve">　　六、在优惠地区内外分别设有机构的企业享受西部大开发优惠税率问题</w:t>
            </w:r>
          </w:p>
          <w:p w:rsidR="00130A5F" w:rsidRPr="00E86169" w:rsidRDefault="00130A5F" w:rsidP="001417A8">
            <w:pPr>
              <w:wordWrap/>
              <w:snapToGrid w:val="0"/>
              <w:spacing w:line="290" w:lineRule="atLeast"/>
              <w:rPr>
                <w:rFonts w:ascii="SimSun" w:eastAsia="SimSun" w:hAnsi="SimSun"/>
                <w:sz w:val="21"/>
                <w:szCs w:val="21"/>
                <w:lang w:eastAsia="zh-CN"/>
              </w:rPr>
            </w:pPr>
            <w:r w:rsidRPr="00E86169">
              <w:rPr>
                <w:rFonts w:ascii="SimSun" w:eastAsia="SimSun" w:hAnsi="SimSun" w:hint="eastAsia"/>
                <w:sz w:val="21"/>
                <w:szCs w:val="21"/>
                <w:lang w:eastAsia="zh-CN"/>
              </w:rPr>
              <w:t xml:space="preserve">　　（一）总机构设在西部大开发税收优惠地区的企业,仅就设在优惠地区的总机构和分支机构（不含优惠地区外设立的二级分支机构在优惠地区内设立的三级以下分支机构）的所得确定适用15%优惠税率。在确定该企业是否符合优惠条件时，以该企业设在优惠地区的总机构</w:t>
            </w:r>
            <w:r w:rsidRPr="00E86169">
              <w:rPr>
                <w:rFonts w:ascii="SimSun" w:eastAsia="SimSun" w:hAnsi="SimSun" w:hint="eastAsia"/>
                <w:sz w:val="21"/>
                <w:szCs w:val="21"/>
                <w:lang w:eastAsia="zh-CN"/>
              </w:rPr>
              <w:lastRenderedPageBreak/>
              <w:t>和分支机构的主营业务是否符合《西部地区鼓励类产业目录》及其主营业务收入占其收入总额的比重加以确定，不考虑该企业设在优惠地区以外分支机构的因素。该企业应纳所得税额的计算和所得税缴纳，按照《国家税务总局关于印发〈跨地区经营汇总纳税企业所得税征收管理暂行办法〉的通知》（国税发〔2008〕28号）第十六条和《国家税务总局关于跨地区经营汇总纳税企业所得税征收管理若干问题的通知》（国税函〔2009〕221号）第二条的规定执行。有关审核、备案手续向总机构主管税务机关申请办理。</w:t>
            </w:r>
          </w:p>
          <w:p w:rsidR="00130A5F" w:rsidRPr="00F55F7E" w:rsidRDefault="00130A5F" w:rsidP="001417A8">
            <w:pPr>
              <w:wordWrap/>
              <w:snapToGrid w:val="0"/>
              <w:spacing w:line="290" w:lineRule="atLeast"/>
              <w:rPr>
                <w:rFonts w:ascii="SimSun" w:eastAsia="SimSun" w:hAnsi="SimSun"/>
                <w:spacing w:val="-2"/>
                <w:sz w:val="21"/>
                <w:szCs w:val="21"/>
                <w:lang w:eastAsia="zh-CN"/>
              </w:rPr>
            </w:pPr>
            <w:r w:rsidRPr="00F55F7E">
              <w:rPr>
                <w:rFonts w:ascii="SimSun" w:eastAsia="SimSun" w:hAnsi="SimSun" w:hint="eastAsia"/>
                <w:spacing w:val="-2"/>
                <w:sz w:val="21"/>
                <w:szCs w:val="21"/>
                <w:lang w:eastAsia="zh-CN"/>
              </w:rPr>
              <w:t xml:space="preserve">　　（二）总机构设在西部大开发税收优惠地区外的企业，其在优惠地区内设立的分支机构（不含仅在优惠地区内设立的三级以下分支机构），仅就该分支机构所得确定适用15％优惠税率。在确定该分支机构是否符合优惠条件时，仅以该分支机构的主营业务是否符合《西部地区鼓励类产业目录》及其主营业务收入占其收入总额的比重加以确定。该企业应纳所得税额的计算和所得税缴纳，按照国税发〔2008〕28号第十六条和国税函〔2009〕221号第二条的规定执行。有关审核、备案手续向分支机构主管税务机关申请办理，分支机构主管税务机关需将该分支机构享受西部大开发税收优惠情况及时函告总机构所在地主管税务机关。</w:t>
            </w:r>
          </w:p>
          <w:p w:rsidR="00130A5F" w:rsidRDefault="00130A5F" w:rsidP="00F55F7E">
            <w:pPr>
              <w:wordWrap/>
              <w:snapToGrid w:val="0"/>
              <w:spacing w:line="290" w:lineRule="atLeast"/>
              <w:ind w:firstLine="480"/>
              <w:rPr>
                <w:rFonts w:ascii="SimSun" w:hAnsi="SimSun" w:hint="eastAsia"/>
                <w:sz w:val="21"/>
                <w:szCs w:val="21"/>
              </w:rPr>
            </w:pPr>
            <w:r w:rsidRPr="00E86169">
              <w:rPr>
                <w:rFonts w:ascii="SimSun" w:eastAsia="SimSun" w:hAnsi="SimSun" w:hint="eastAsia"/>
                <w:sz w:val="21"/>
                <w:szCs w:val="21"/>
                <w:lang w:eastAsia="zh-CN"/>
              </w:rPr>
              <w:t>七、本公告自2011年1月1日起施行。</w:t>
            </w:r>
          </w:p>
          <w:p w:rsidR="00F55F7E" w:rsidRPr="00F55F7E" w:rsidRDefault="00F55F7E" w:rsidP="00F55F7E">
            <w:pPr>
              <w:wordWrap/>
              <w:snapToGrid w:val="0"/>
              <w:spacing w:line="290" w:lineRule="atLeast"/>
              <w:ind w:firstLine="480"/>
              <w:rPr>
                <w:rFonts w:ascii="SimSun" w:hAnsi="SimSun"/>
                <w:sz w:val="21"/>
                <w:szCs w:val="21"/>
              </w:rPr>
            </w:pPr>
          </w:p>
          <w:p w:rsidR="00130A5F" w:rsidRPr="00E86169" w:rsidRDefault="00130A5F" w:rsidP="001417A8">
            <w:pPr>
              <w:wordWrap/>
              <w:snapToGrid w:val="0"/>
              <w:spacing w:line="290" w:lineRule="atLeast"/>
              <w:rPr>
                <w:rFonts w:ascii="SimSun" w:eastAsia="SimSun" w:hAnsi="SimSun"/>
                <w:sz w:val="21"/>
                <w:szCs w:val="21"/>
                <w:lang w:eastAsia="zh-CN"/>
              </w:rPr>
            </w:pPr>
            <w:r w:rsidRPr="00E86169">
              <w:rPr>
                <w:rFonts w:ascii="SimSun" w:eastAsia="SimSun" w:hAnsi="SimSun" w:hint="eastAsia"/>
                <w:sz w:val="21"/>
                <w:szCs w:val="21"/>
                <w:lang w:eastAsia="zh-CN"/>
              </w:rPr>
              <w:t xml:space="preserve">　　特此公告。</w:t>
            </w:r>
          </w:p>
          <w:p w:rsidR="00130A5F" w:rsidRPr="00E86169" w:rsidRDefault="00130A5F" w:rsidP="001417A8">
            <w:pPr>
              <w:wordWrap/>
              <w:snapToGrid w:val="0"/>
              <w:spacing w:line="290" w:lineRule="atLeast"/>
              <w:rPr>
                <w:rFonts w:ascii="SimSun" w:eastAsia="SimSun" w:hAnsi="SimSun"/>
                <w:sz w:val="21"/>
                <w:szCs w:val="21"/>
                <w:lang w:eastAsia="zh-CN"/>
              </w:rPr>
            </w:pPr>
          </w:p>
          <w:p w:rsidR="00130A5F" w:rsidRPr="00E86169" w:rsidRDefault="00130A5F" w:rsidP="00F55F7E">
            <w:pPr>
              <w:wordWrap/>
              <w:snapToGrid w:val="0"/>
              <w:spacing w:line="290" w:lineRule="atLeast"/>
              <w:jc w:val="right"/>
              <w:rPr>
                <w:rFonts w:ascii="SimSun" w:eastAsia="SimSun" w:hAnsi="SimSun"/>
                <w:sz w:val="21"/>
                <w:szCs w:val="21"/>
                <w:lang w:eastAsia="zh-CN"/>
              </w:rPr>
            </w:pPr>
            <w:r w:rsidRPr="00E86169">
              <w:rPr>
                <w:rFonts w:ascii="SimSun" w:eastAsia="SimSun" w:hAnsi="SimSun" w:hint="eastAsia"/>
                <w:sz w:val="21"/>
                <w:szCs w:val="21"/>
                <w:lang w:eastAsia="zh-CN"/>
              </w:rPr>
              <w:t>国家税务总局</w:t>
            </w:r>
          </w:p>
          <w:p w:rsidR="00130A5F" w:rsidRPr="00E86169" w:rsidRDefault="00130A5F" w:rsidP="00F55F7E">
            <w:pPr>
              <w:wordWrap/>
              <w:snapToGrid w:val="0"/>
              <w:spacing w:line="290" w:lineRule="atLeast"/>
              <w:jc w:val="right"/>
              <w:rPr>
                <w:rFonts w:ascii="SimSun" w:eastAsia="SimSun" w:hAnsi="SimSun"/>
                <w:sz w:val="21"/>
                <w:szCs w:val="21"/>
                <w:lang w:eastAsia="zh-CN"/>
              </w:rPr>
            </w:pPr>
            <w:r w:rsidRPr="00E86169">
              <w:rPr>
                <w:rFonts w:ascii="SimSun" w:eastAsia="SimSun" w:hAnsi="SimSun" w:hint="eastAsia"/>
                <w:sz w:val="21"/>
                <w:szCs w:val="21"/>
                <w:lang w:eastAsia="zh-CN"/>
              </w:rPr>
              <w:t>二○一二年四月六日</w:t>
            </w:r>
          </w:p>
          <w:p w:rsidR="002D7F42" w:rsidRPr="00E86169" w:rsidRDefault="002D7F42" w:rsidP="001417A8">
            <w:pPr>
              <w:wordWrap/>
              <w:snapToGrid w:val="0"/>
              <w:spacing w:line="290" w:lineRule="atLeast"/>
              <w:rPr>
                <w:rFonts w:ascii="SimSun" w:eastAsia="SimSun" w:hAnsi="SimSun"/>
                <w:sz w:val="21"/>
                <w:szCs w:val="21"/>
                <w:lang w:eastAsia="zh-CN"/>
              </w:rPr>
            </w:pPr>
          </w:p>
        </w:tc>
      </w:tr>
    </w:tbl>
    <w:p w:rsidR="00077E2A" w:rsidRDefault="00077E2A">
      <w:pPr>
        <w:rPr>
          <w:lang w:eastAsia="zh-CN"/>
        </w:rPr>
      </w:pPr>
    </w:p>
    <w:sectPr w:rsidR="00077E2A" w:rsidSect="002D7F4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A1F" w:rsidRDefault="00773A1F" w:rsidP="002D7F42">
      <w:r>
        <w:separator/>
      </w:r>
    </w:p>
  </w:endnote>
  <w:endnote w:type="continuationSeparator" w:id="0">
    <w:p w:rsidR="00773A1F" w:rsidRDefault="00773A1F" w:rsidP="002D7F42">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A1F" w:rsidRDefault="00773A1F" w:rsidP="002D7F42">
      <w:r>
        <w:separator/>
      </w:r>
    </w:p>
  </w:footnote>
  <w:footnote w:type="continuationSeparator" w:id="0">
    <w:p w:rsidR="00773A1F" w:rsidRDefault="00773A1F" w:rsidP="002D7F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7F42"/>
    <w:rsid w:val="00077E2A"/>
    <w:rsid w:val="000E2C51"/>
    <w:rsid w:val="0010411A"/>
    <w:rsid w:val="00130A5F"/>
    <w:rsid w:val="001417A8"/>
    <w:rsid w:val="002D7F42"/>
    <w:rsid w:val="003C4E19"/>
    <w:rsid w:val="00773A1F"/>
    <w:rsid w:val="00E86169"/>
    <w:rsid w:val="00F55F7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1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7F42"/>
    <w:pPr>
      <w:tabs>
        <w:tab w:val="center" w:pos="4513"/>
        <w:tab w:val="right" w:pos="9026"/>
      </w:tabs>
      <w:snapToGrid w:val="0"/>
    </w:pPr>
  </w:style>
  <w:style w:type="character" w:customStyle="1" w:styleId="Char">
    <w:name w:val="머리글 Char"/>
    <w:basedOn w:val="a0"/>
    <w:link w:val="a3"/>
    <w:uiPriority w:val="99"/>
    <w:semiHidden/>
    <w:rsid w:val="002D7F42"/>
  </w:style>
  <w:style w:type="paragraph" w:styleId="a4">
    <w:name w:val="footer"/>
    <w:basedOn w:val="a"/>
    <w:link w:val="Char0"/>
    <w:uiPriority w:val="99"/>
    <w:semiHidden/>
    <w:unhideWhenUsed/>
    <w:rsid w:val="002D7F42"/>
    <w:pPr>
      <w:tabs>
        <w:tab w:val="center" w:pos="4513"/>
        <w:tab w:val="right" w:pos="9026"/>
      </w:tabs>
      <w:snapToGrid w:val="0"/>
    </w:pPr>
  </w:style>
  <w:style w:type="character" w:customStyle="1" w:styleId="Char0">
    <w:name w:val="바닥글 Char"/>
    <w:basedOn w:val="a0"/>
    <w:link w:val="a4"/>
    <w:uiPriority w:val="99"/>
    <w:semiHidden/>
    <w:rsid w:val="002D7F42"/>
  </w:style>
  <w:style w:type="table" w:styleId="a5">
    <w:name w:val="Table Grid"/>
    <w:basedOn w:val="a1"/>
    <w:uiPriority w:val="59"/>
    <w:rsid w:val="002D7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2012-06-18T01:44:00Z</dcterms:created>
  <dcterms:modified xsi:type="dcterms:W3CDTF">2012-06-18T01:50:00Z</dcterms:modified>
</cp:coreProperties>
</file>